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197FCFF9" w14:textId="4D6C848C" w:rsidR="0032792D" w:rsidRPr="000F454F" w:rsidRDefault="0032792D" w:rsidP="0032792D">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3A08CB5C" w14:textId="12135611" w:rsidR="0032792D" w:rsidRDefault="0032792D" w:rsidP="0032792D">
      <w:pPr>
        <w:jc w:val="center"/>
        <w:rPr>
          <w:rFonts w:ascii="Times New Roman" w:hAnsi="Times New Roman" w:cs="Times New Roman"/>
          <w:b/>
          <w:szCs w:val="28"/>
        </w:rPr>
      </w:pPr>
    </w:p>
    <w:p w14:paraId="0AD97CE8" w14:textId="77777777" w:rsidR="0032792D" w:rsidRPr="000F454F" w:rsidRDefault="0032792D" w:rsidP="00327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32792D" w:rsidRPr="008F7F13" w14:paraId="1CB8A28D" w14:textId="77777777" w:rsidTr="0032792D">
        <w:trPr>
          <w:trHeight w:val="2907"/>
          <w:jc w:val="center"/>
        </w:trPr>
        <w:tc>
          <w:tcPr>
            <w:tcW w:w="5202" w:type="dxa"/>
          </w:tcPr>
          <w:p w14:paraId="7E6E62B5" w14:textId="77777777" w:rsidR="0032792D" w:rsidRPr="008F7F13" w:rsidRDefault="0032792D" w:rsidP="0032792D">
            <w:pPr>
              <w:rPr>
                <w:rFonts w:ascii="Times New Roman" w:hAnsi="Times New Roman" w:cs="Times New Roman"/>
                <w:szCs w:val="28"/>
              </w:rPr>
            </w:pPr>
          </w:p>
          <w:p w14:paraId="6BCDB53C" w14:textId="77777777" w:rsidR="0032792D" w:rsidRPr="008F7F13" w:rsidRDefault="0032792D" w:rsidP="0032792D">
            <w:pPr>
              <w:rPr>
                <w:rFonts w:ascii="Times New Roman" w:hAnsi="Times New Roman" w:cs="Times New Roman"/>
                <w:szCs w:val="28"/>
              </w:rPr>
            </w:pPr>
          </w:p>
          <w:p w14:paraId="19BB121B" w14:textId="77777777" w:rsidR="0032792D" w:rsidRDefault="0032792D" w:rsidP="0032792D">
            <w:pPr>
              <w:jc w:val="center"/>
              <w:rPr>
                <w:rFonts w:ascii="Times New Roman" w:hAnsi="Times New Roman" w:cs="Times New Roman"/>
                <w:szCs w:val="28"/>
              </w:rPr>
            </w:pPr>
          </w:p>
          <w:p w14:paraId="493CC59E" w14:textId="77777777" w:rsidR="0032792D" w:rsidRDefault="0032792D" w:rsidP="0032792D">
            <w:pPr>
              <w:jc w:val="center"/>
              <w:rPr>
                <w:rFonts w:ascii="Times New Roman" w:hAnsi="Times New Roman" w:cs="Times New Roman"/>
                <w:szCs w:val="28"/>
              </w:rPr>
            </w:pPr>
          </w:p>
          <w:p w14:paraId="4DAEA5D3" w14:textId="59B67F41" w:rsidR="0032792D" w:rsidRPr="008F7F13" w:rsidRDefault="0032792D" w:rsidP="0032792D">
            <w:pPr>
              <w:jc w:val="center"/>
              <w:rPr>
                <w:rFonts w:ascii="Times New Roman" w:hAnsi="Times New Roman" w:cs="Times New Roman"/>
                <w:szCs w:val="28"/>
              </w:rPr>
            </w:pPr>
          </w:p>
        </w:tc>
        <w:tc>
          <w:tcPr>
            <w:tcW w:w="4412" w:type="dxa"/>
          </w:tcPr>
          <w:p w14:paraId="3D7F5763" w14:textId="77777777" w:rsidR="00874618" w:rsidRPr="006B5BC0" w:rsidRDefault="00874618" w:rsidP="00874618">
            <w:pPr>
              <w:rPr>
                <w:rFonts w:ascii="Times New Roman" w:hAnsi="Times New Roman"/>
                <w:szCs w:val="28"/>
              </w:rPr>
            </w:pPr>
            <w:r w:rsidRPr="006B5BC0">
              <w:rPr>
                <w:rFonts w:ascii="Times New Roman" w:hAnsi="Times New Roman"/>
                <w:szCs w:val="28"/>
              </w:rPr>
              <w:t xml:space="preserve">УТВЕРЖДАЮ </w:t>
            </w:r>
          </w:p>
          <w:p w14:paraId="594835E6" w14:textId="77777777" w:rsidR="00874618" w:rsidRPr="006B5BC0" w:rsidRDefault="00874618" w:rsidP="00874618">
            <w:pPr>
              <w:rPr>
                <w:rFonts w:ascii="Times New Roman" w:hAnsi="Times New Roman"/>
                <w:color w:val="000000"/>
                <w:szCs w:val="28"/>
              </w:rPr>
            </w:pPr>
            <w:r w:rsidRPr="006B5BC0">
              <w:rPr>
                <w:rFonts w:ascii="Times New Roman" w:hAnsi="Times New Roman"/>
                <w:color w:val="000000"/>
                <w:szCs w:val="28"/>
              </w:rPr>
              <w:t xml:space="preserve">Проректор по учебной </w:t>
            </w:r>
          </w:p>
          <w:p w14:paraId="42489697" w14:textId="77777777" w:rsidR="00874618" w:rsidRPr="006B5BC0" w:rsidRDefault="00874618" w:rsidP="00874618">
            <w:pPr>
              <w:rPr>
                <w:rFonts w:ascii="Times New Roman" w:hAnsi="Times New Roman"/>
                <w:color w:val="000000"/>
                <w:szCs w:val="28"/>
              </w:rPr>
            </w:pPr>
            <w:r w:rsidRPr="006B5BC0">
              <w:rPr>
                <w:rFonts w:ascii="Times New Roman" w:hAnsi="Times New Roman"/>
                <w:color w:val="000000"/>
                <w:szCs w:val="28"/>
              </w:rPr>
              <w:t>и методической работе</w:t>
            </w:r>
          </w:p>
          <w:p w14:paraId="46A6390D" w14:textId="77777777" w:rsidR="00874618" w:rsidRPr="006B5BC0" w:rsidRDefault="00874618" w:rsidP="00874618">
            <w:pPr>
              <w:tabs>
                <w:tab w:val="left" w:leader="underscore" w:pos="6862"/>
              </w:tabs>
              <w:rPr>
                <w:rFonts w:ascii="Times New Roman" w:hAnsi="Times New Roman"/>
                <w:color w:val="000000"/>
                <w:szCs w:val="28"/>
              </w:rPr>
            </w:pPr>
          </w:p>
          <w:p w14:paraId="71E78B00" w14:textId="77777777" w:rsidR="00874618" w:rsidRPr="006B5BC0" w:rsidRDefault="00874618" w:rsidP="00874618">
            <w:pPr>
              <w:tabs>
                <w:tab w:val="left" w:leader="underscore" w:pos="6862"/>
              </w:tabs>
              <w:rPr>
                <w:rFonts w:ascii="Times New Roman" w:hAnsi="Times New Roman"/>
                <w:color w:val="000000"/>
                <w:szCs w:val="28"/>
              </w:rPr>
            </w:pPr>
            <w:r w:rsidRPr="006B5BC0">
              <w:rPr>
                <w:rFonts w:ascii="Times New Roman" w:hAnsi="Times New Roman"/>
                <w:color w:val="000000"/>
                <w:szCs w:val="28"/>
              </w:rPr>
              <w:t>________________Е.А. Каменева</w:t>
            </w:r>
          </w:p>
          <w:p w14:paraId="5ACC72B0" w14:textId="25414839" w:rsidR="00874618" w:rsidRPr="006F4766" w:rsidRDefault="00B20FB8" w:rsidP="00B20FB8">
            <w:pPr>
              <w:jc w:val="center"/>
              <w:rPr>
                <w:rFonts w:ascii="Times New Roman" w:hAnsi="Times New Roman"/>
                <w:szCs w:val="28"/>
              </w:rPr>
            </w:pPr>
            <w:r>
              <w:rPr>
                <w:rFonts w:ascii="Times New Roman" w:hAnsi="Times New Roman"/>
                <w:szCs w:val="28"/>
              </w:rPr>
              <w:t>24.10.</w:t>
            </w:r>
            <w:bookmarkStart w:id="0" w:name="_GoBack"/>
            <w:bookmarkEnd w:id="0"/>
            <w:r w:rsidR="00874618" w:rsidRPr="006B5BC0">
              <w:rPr>
                <w:rFonts w:ascii="Times New Roman" w:hAnsi="Times New Roman"/>
                <w:szCs w:val="28"/>
              </w:rPr>
              <w:t>2022г.</w:t>
            </w:r>
          </w:p>
          <w:p w14:paraId="353DBE41" w14:textId="77777777" w:rsidR="0032792D" w:rsidRPr="008F7F13" w:rsidRDefault="0032792D" w:rsidP="0032792D">
            <w:pPr>
              <w:jc w:val="center"/>
              <w:rPr>
                <w:rFonts w:ascii="Times New Roman" w:hAnsi="Times New Roman" w:cs="Times New Roman"/>
                <w:szCs w:val="28"/>
              </w:rPr>
            </w:pPr>
          </w:p>
        </w:tc>
      </w:tr>
    </w:tbl>
    <w:p w14:paraId="7240B404" w14:textId="60DF0474" w:rsidR="0032792D" w:rsidRDefault="001718BA" w:rsidP="0032792D">
      <w:pPr>
        <w:spacing w:line="360" w:lineRule="auto"/>
        <w:jc w:val="center"/>
        <w:rPr>
          <w:rFonts w:ascii="Times New Roman" w:hAnsi="Times New Roman" w:cs="Times New Roman"/>
          <w:b/>
          <w:sz w:val="36"/>
          <w:szCs w:val="36"/>
        </w:rPr>
      </w:pPr>
      <w:proofErr w:type="spellStart"/>
      <w:r>
        <w:rPr>
          <w:rFonts w:ascii="Times New Roman" w:hAnsi="Times New Roman" w:cs="Times New Roman"/>
          <w:b/>
          <w:sz w:val="36"/>
          <w:szCs w:val="36"/>
        </w:rPr>
        <w:t>Помулев</w:t>
      </w:r>
      <w:proofErr w:type="spellEnd"/>
      <w:r>
        <w:rPr>
          <w:rFonts w:ascii="Times New Roman" w:hAnsi="Times New Roman" w:cs="Times New Roman"/>
          <w:b/>
          <w:sz w:val="36"/>
          <w:szCs w:val="36"/>
        </w:rPr>
        <w:t xml:space="preserve"> А.А.</w:t>
      </w:r>
    </w:p>
    <w:p w14:paraId="5EDD64FD" w14:textId="77777777" w:rsidR="002C3BD4" w:rsidRDefault="001C5A7F" w:rsidP="0032792D">
      <w:pPr>
        <w:pStyle w:val="Normal1"/>
        <w:spacing w:line="360" w:lineRule="auto"/>
        <w:jc w:val="center"/>
        <w:rPr>
          <w:b/>
          <w:bCs/>
          <w:sz w:val="36"/>
          <w:szCs w:val="36"/>
        </w:rPr>
      </w:pPr>
      <w:r>
        <w:rPr>
          <w:b/>
          <w:bCs/>
          <w:sz w:val="36"/>
          <w:szCs w:val="36"/>
        </w:rPr>
        <w:t xml:space="preserve"> </w:t>
      </w:r>
    </w:p>
    <w:p w14:paraId="3746F185" w14:textId="1DEB16FB" w:rsidR="0032792D" w:rsidRPr="008F7F13" w:rsidRDefault="001718BA" w:rsidP="0032792D">
      <w:pPr>
        <w:pStyle w:val="Normal1"/>
        <w:spacing w:line="360" w:lineRule="auto"/>
        <w:jc w:val="center"/>
        <w:rPr>
          <w:sz w:val="36"/>
          <w:szCs w:val="36"/>
        </w:rPr>
      </w:pPr>
      <w:r>
        <w:rPr>
          <w:b/>
          <w:bCs/>
          <w:sz w:val="36"/>
          <w:szCs w:val="36"/>
        </w:rPr>
        <w:t>ПРОЕКТНОЕ ФИНАНСИРОВАНИЕ</w:t>
      </w:r>
    </w:p>
    <w:p w14:paraId="37AC3CBB" w14:textId="77777777" w:rsidR="0032792D" w:rsidRDefault="0032792D" w:rsidP="0032792D">
      <w:pPr>
        <w:jc w:val="center"/>
        <w:rPr>
          <w:rFonts w:ascii="Times New Roman" w:hAnsi="Times New Roman" w:cs="Times New Roman"/>
          <w:b/>
          <w:sz w:val="32"/>
          <w:szCs w:val="32"/>
        </w:rPr>
      </w:pPr>
    </w:p>
    <w:p w14:paraId="65A29B5D" w14:textId="0F41DC2A" w:rsidR="0032792D" w:rsidRDefault="0032792D" w:rsidP="0032792D">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32792D">
      <w:pPr>
        <w:jc w:val="center"/>
        <w:rPr>
          <w:rFonts w:ascii="Times New Roman" w:hAnsi="Times New Roman" w:cs="Times New Roman"/>
          <w:b/>
          <w:sz w:val="32"/>
          <w:szCs w:val="32"/>
        </w:rPr>
      </w:pPr>
    </w:p>
    <w:p w14:paraId="2A2F18ED" w14:textId="5B035AD9" w:rsidR="0032792D" w:rsidRPr="000F454F" w:rsidRDefault="0032792D" w:rsidP="0032792D">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38.0</w:t>
      </w:r>
      <w:r w:rsidR="001718BA">
        <w:rPr>
          <w:sz w:val="28"/>
          <w:szCs w:val="28"/>
        </w:rPr>
        <w:t>3</w:t>
      </w:r>
      <w:r w:rsidRPr="00160051">
        <w:rPr>
          <w:sz w:val="28"/>
          <w:szCs w:val="28"/>
        </w:rPr>
        <w:t>.0</w:t>
      </w:r>
      <w:r w:rsidR="00F71B3F">
        <w:rPr>
          <w:sz w:val="28"/>
          <w:szCs w:val="28"/>
        </w:rPr>
        <w:t>2</w:t>
      </w:r>
      <w:r w:rsidR="00A76C93">
        <w:rPr>
          <w:sz w:val="28"/>
          <w:szCs w:val="28"/>
        </w:rPr>
        <w:t xml:space="preserve"> </w:t>
      </w:r>
      <w:r w:rsidRPr="00160051">
        <w:rPr>
          <w:sz w:val="28"/>
          <w:szCs w:val="28"/>
        </w:rPr>
        <w:t>«</w:t>
      </w:r>
      <w:r w:rsidR="00F71B3F">
        <w:rPr>
          <w:sz w:val="28"/>
          <w:szCs w:val="28"/>
        </w:rPr>
        <w:t>Менеджмент</w:t>
      </w:r>
      <w:r w:rsidRPr="00160051">
        <w:rPr>
          <w:sz w:val="28"/>
          <w:szCs w:val="28"/>
        </w:rPr>
        <w:t>»</w:t>
      </w:r>
      <w:r>
        <w:rPr>
          <w:sz w:val="28"/>
          <w:szCs w:val="28"/>
        </w:rPr>
        <w:t xml:space="preserve">, </w:t>
      </w:r>
      <w:r w:rsidR="002C3BD4">
        <w:rPr>
          <w:sz w:val="28"/>
          <w:szCs w:val="28"/>
        </w:rPr>
        <w:t xml:space="preserve">образовательная программа </w:t>
      </w:r>
      <w:r w:rsidR="002C3BD4" w:rsidRPr="002C3BD4">
        <w:rPr>
          <w:sz w:val="28"/>
          <w:szCs w:val="28"/>
        </w:rPr>
        <w:t xml:space="preserve">"Логистика", </w:t>
      </w:r>
      <w:r w:rsidR="001718BA">
        <w:rPr>
          <w:sz w:val="28"/>
          <w:szCs w:val="28"/>
        </w:rPr>
        <w:t>профиль</w:t>
      </w:r>
      <w:r>
        <w:rPr>
          <w:sz w:val="28"/>
          <w:szCs w:val="28"/>
        </w:rPr>
        <w:t xml:space="preserve"> «</w:t>
      </w:r>
      <w:r w:rsidR="00F71B3F">
        <w:rPr>
          <w:sz w:val="28"/>
          <w:szCs w:val="28"/>
        </w:rPr>
        <w:t>Логистика</w:t>
      </w:r>
      <w:r>
        <w:rPr>
          <w:sz w:val="28"/>
          <w:szCs w:val="28"/>
        </w:rPr>
        <w:t>»</w:t>
      </w:r>
    </w:p>
    <w:p w14:paraId="6BDC0347" w14:textId="3D727F2A" w:rsidR="0032792D" w:rsidRDefault="0032792D" w:rsidP="0032792D">
      <w:pPr>
        <w:jc w:val="center"/>
        <w:rPr>
          <w:rFonts w:ascii="Times New Roman" w:hAnsi="Times New Roman" w:cs="Times New Roman"/>
          <w:szCs w:val="28"/>
        </w:rPr>
      </w:pPr>
    </w:p>
    <w:p w14:paraId="6C853EBA" w14:textId="1C48DC5C" w:rsidR="00874618" w:rsidRDefault="00874618" w:rsidP="0032792D">
      <w:pPr>
        <w:jc w:val="center"/>
        <w:rPr>
          <w:rFonts w:ascii="Times New Roman" w:hAnsi="Times New Roman" w:cs="Times New Roman"/>
          <w:szCs w:val="28"/>
        </w:rPr>
      </w:pPr>
    </w:p>
    <w:p w14:paraId="323A75C9" w14:textId="77777777" w:rsidR="00874618" w:rsidRPr="000F454F" w:rsidRDefault="00874618" w:rsidP="0032792D">
      <w:pPr>
        <w:jc w:val="center"/>
        <w:rPr>
          <w:rFonts w:ascii="Times New Roman" w:hAnsi="Times New Roman" w:cs="Times New Roman"/>
          <w:szCs w:val="28"/>
        </w:rPr>
      </w:pPr>
    </w:p>
    <w:p w14:paraId="11C89B12" w14:textId="77777777" w:rsidR="001A29E7" w:rsidRDefault="001A29E7" w:rsidP="001A29E7">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Рекомендовано Ученым советом Факультета экономики и бизнеса,</w:t>
      </w:r>
    </w:p>
    <w:p w14:paraId="57F1CAD1" w14:textId="77777777" w:rsidR="001A29E7" w:rsidRDefault="001A29E7" w:rsidP="001A29E7">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протокол № 23 от 18.10.2022 г.</w:t>
      </w:r>
    </w:p>
    <w:p w14:paraId="71FEA67D" w14:textId="77777777" w:rsidR="001A29E7" w:rsidRDefault="001A29E7" w:rsidP="001A29E7">
      <w:pPr>
        <w:autoSpaceDE w:val="0"/>
        <w:autoSpaceDN w:val="0"/>
        <w:adjustRightInd w:val="0"/>
        <w:jc w:val="center"/>
        <w:rPr>
          <w:rFonts w:ascii="Times New Roman" w:hAnsi="Times New Roman" w:cs="Times New Roman"/>
          <w:i/>
          <w:szCs w:val="28"/>
        </w:rPr>
      </w:pPr>
    </w:p>
    <w:p w14:paraId="5145FF32" w14:textId="77777777" w:rsidR="001A29E7" w:rsidRDefault="001A29E7" w:rsidP="001A29E7">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68A68FAA" w14:textId="055C0FB0" w:rsidR="00874618" w:rsidRPr="00C935D3" w:rsidRDefault="001A29E7" w:rsidP="001A29E7">
      <w:pPr>
        <w:tabs>
          <w:tab w:val="left" w:pos="709"/>
          <w:tab w:val="left" w:pos="993"/>
        </w:tabs>
        <w:jc w:val="center"/>
        <w:rPr>
          <w:rFonts w:ascii="Times New Roman" w:hAnsi="Times New Roman"/>
          <w:i/>
          <w:szCs w:val="28"/>
        </w:rPr>
      </w:pPr>
      <w:r>
        <w:rPr>
          <w:rFonts w:ascii="Times New Roman" w:hAnsi="Times New Roman" w:cs="Times New Roman"/>
          <w:i/>
          <w:szCs w:val="28"/>
        </w:rPr>
        <w:t>протокол № 34 от 10.10.2022 г.</w:t>
      </w:r>
    </w:p>
    <w:p w14:paraId="7B12638E" w14:textId="77777777" w:rsidR="002C3BD4" w:rsidRDefault="002C3BD4" w:rsidP="002C3BD4">
      <w:pPr>
        <w:jc w:val="center"/>
        <w:rPr>
          <w:rFonts w:ascii="Times New Roman" w:hAnsi="Times New Roman" w:cs="Times New Roman"/>
          <w:szCs w:val="28"/>
        </w:rPr>
      </w:pPr>
    </w:p>
    <w:p w14:paraId="0B8249CE" w14:textId="5DEE3AFD" w:rsidR="002C3BD4" w:rsidRDefault="002C3BD4" w:rsidP="002C3BD4">
      <w:pPr>
        <w:jc w:val="center"/>
        <w:rPr>
          <w:rFonts w:ascii="Times New Roman" w:hAnsi="Times New Roman" w:cs="Times New Roman"/>
          <w:szCs w:val="28"/>
        </w:rPr>
      </w:pPr>
    </w:p>
    <w:p w14:paraId="1759E4D0" w14:textId="77777777" w:rsidR="002C3BD4" w:rsidRDefault="002C3BD4" w:rsidP="002C3BD4">
      <w:pPr>
        <w:jc w:val="center"/>
        <w:rPr>
          <w:rFonts w:ascii="Times New Roman" w:hAnsi="Times New Roman" w:cs="Times New Roman"/>
          <w:szCs w:val="28"/>
        </w:rPr>
      </w:pPr>
    </w:p>
    <w:p w14:paraId="20562A32" w14:textId="77777777" w:rsidR="002C3BD4" w:rsidRPr="000F454F" w:rsidRDefault="002C3BD4" w:rsidP="002C3BD4">
      <w:pPr>
        <w:jc w:val="center"/>
        <w:rPr>
          <w:rFonts w:ascii="Times New Roman" w:hAnsi="Times New Roman" w:cs="Times New Roman"/>
          <w:szCs w:val="28"/>
        </w:rPr>
      </w:pPr>
    </w:p>
    <w:p w14:paraId="46CA2555" w14:textId="65ECA3B6" w:rsidR="0032792D" w:rsidRPr="005901C8" w:rsidRDefault="005E5E2A" w:rsidP="002C3BD4">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202</w:t>
      </w:r>
      <w:r w:rsidR="00F71B3F">
        <w:rPr>
          <w:rFonts w:ascii="Times New Roman" w:hAnsi="Times New Roman" w:cs="Times New Roman"/>
        </w:rPr>
        <w:t>2</w:t>
      </w:r>
    </w:p>
    <w:p w14:paraId="207166F9" w14:textId="77777777" w:rsidR="00782382" w:rsidRPr="00782382" w:rsidRDefault="00782382" w:rsidP="00782382">
      <w:pPr>
        <w:jc w:val="both"/>
        <w:rPr>
          <w:rFonts w:ascii="Times New Roman" w:hAnsi="Times New Roman"/>
          <w:sz w:val="24"/>
        </w:rPr>
      </w:pPr>
      <w:r w:rsidRPr="00782382">
        <w:rPr>
          <w:rFonts w:ascii="Times New Roman" w:hAnsi="Times New Roman"/>
          <w:b/>
          <w:i/>
          <w:sz w:val="24"/>
        </w:rPr>
        <w:lastRenderedPageBreak/>
        <w:t xml:space="preserve">Рецензенты: </w:t>
      </w:r>
      <w:r w:rsidRPr="00782382">
        <w:rPr>
          <w:rFonts w:ascii="Times New Roman" w:hAnsi="Times New Roman"/>
          <w:b/>
          <w:sz w:val="24"/>
        </w:rPr>
        <w:t>Раева И.В.</w:t>
      </w:r>
      <w:r w:rsidRPr="00782382">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A35991E" w14:textId="02DEE6EE" w:rsidR="003E162A" w:rsidRPr="00782382"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654C3D9" w:rsidR="0032792D" w:rsidRDefault="001718BA"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Помулев А.А.</w:t>
      </w:r>
    </w:p>
    <w:p w14:paraId="01E2E5A3" w14:textId="0572740B" w:rsidR="0007747A" w:rsidRPr="00782382" w:rsidRDefault="001C5A7F" w:rsidP="0097675C">
      <w:pPr>
        <w:spacing w:line="360" w:lineRule="auto"/>
        <w:jc w:val="both"/>
        <w:rPr>
          <w:rFonts w:ascii="Times New Roman" w:hAnsi="Times New Roman" w:cs="Times New Roman"/>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836EA3">
        <w:rPr>
          <w:rFonts w:ascii="Times New Roman" w:hAnsi="Times New Roman" w:cs="Times New Roman"/>
          <w:szCs w:val="28"/>
        </w:rPr>
        <w:t xml:space="preserve"> бакалавриата</w:t>
      </w:r>
      <w:r w:rsidR="0007747A" w:rsidRPr="00440D51">
        <w:rPr>
          <w:rFonts w:ascii="Times New Roman" w:hAnsi="Times New Roman" w:cs="Times New Roman"/>
          <w:szCs w:val="28"/>
        </w:rPr>
        <w:t xml:space="preserve">, </w:t>
      </w:r>
      <w:r w:rsidR="0007747A" w:rsidRPr="00370FAE">
        <w:rPr>
          <w:rFonts w:ascii="Times New Roman" w:hAnsi="Times New Roman" w:cs="Times New Roman"/>
          <w:szCs w:val="28"/>
        </w:rPr>
        <w:t xml:space="preserve">обучающихся по направлению </w:t>
      </w:r>
      <w:r w:rsidR="00C43BC9" w:rsidRPr="00370FAE">
        <w:rPr>
          <w:rFonts w:ascii="Times New Roman" w:hAnsi="Times New Roman" w:cs="Times New Roman"/>
          <w:szCs w:val="28"/>
        </w:rPr>
        <w:t>38.0</w:t>
      </w:r>
      <w:r w:rsidR="001718BA" w:rsidRPr="00370FAE">
        <w:rPr>
          <w:rFonts w:ascii="Times New Roman" w:hAnsi="Times New Roman" w:cs="Times New Roman"/>
          <w:szCs w:val="28"/>
        </w:rPr>
        <w:t>3</w:t>
      </w:r>
      <w:r w:rsidR="00C43BC9" w:rsidRPr="00370FAE">
        <w:rPr>
          <w:rFonts w:ascii="Times New Roman" w:hAnsi="Times New Roman" w:cs="Times New Roman"/>
          <w:szCs w:val="28"/>
        </w:rPr>
        <w:t>.0</w:t>
      </w:r>
      <w:r w:rsidR="00F71B3F">
        <w:rPr>
          <w:rFonts w:ascii="Times New Roman" w:hAnsi="Times New Roman" w:cs="Times New Roman"/>
          <w:szCs w:val="28"/>
        </w:rPr>
        <w:t>2</w:t>
      </w:r>
      <w:r w:rsidR="0007747A" w:rsidRPr="00370FAE">
        <w:rPr>
          <w:rFonts w:ascii="Times New Roman" w:hAnsi="Times New Roman" w:cs="Times New Roman"/>
          <w:szCs w:val="28"/>
        </w:rPr>
        <w:t xml:space="preserve"> «</w:t>
      </w:r>
      <w:r w:rsidR="00F71B3F">
        <w:rPr>
          <w:rFonts w:ascii="Times New Roman" w:hAnsi="Times New Roman" w:cs="Times New Roman"/>
          <w:szCs w:val="28"/>
        </w:rPr>
        <w:t>Менеджмент</w:t>
      </w:r>
      <w:r w:rsidR="0007747A" w:rsidRPr="00370FAE">
        <w:rPr>
          <w:rFonts w:ascii="Times New Roman" w:hAnsi="Times New Roman" w:cs="Times New Roman"/>
          <w:szCs w:val="28"/>
        </w:rPr>
        <w:t>»</w:t>
      </w:r>
      <w:r w:rsidR="0032792D" w:rsidRPr="00370FAE">
        <w:rPr>
          <w:rFonts w:ascii="Times New Roman" w:hAnsi="Times New Roman" w:cs="Times New Roman"/>
          <w:szCs w:val="28"/>
        </w:rPr>
        <w:t xml:space="preserve">, </w:t>
      </w:r>
      <w:r w:rsidR="001718BA" w:rsidRPr="00370FAE">
        <w:rPr>
          <w:rFonts w:ascii="Times New Roman" w:hAnsi="Times New Roman" w:cs="Times New Roman"/>
          <w:szCs w:val="28"/>
        </w:rPr>
        <w:t>профиль</w:t>
      </w:r>
      <w:r w:rsidR="00F93510" w:rsidRPr="00370FAE">
        <w:rPr>
          <w:rFonts w:ascii="Times New Roman" w:hAnsi="Times New Roman" w:cs="Times New Roman"/>
          <w:szCs w:val="28"/>
        </w:rPr>
        <w:t xml:space="preserve"> «</w:t>
      </w:r>
      <w:r w:rsidR="00F71B3F">
        <w:rPr>
          <w:rFonts w:ascii="Times New Roman" w:hAnsi="Times New Roman" w:cs="Times New Roman"/>
          <w:szCs w:val="28"/>
        </w:rPr>
        <w:t>Логистика</w:t>
      </w:r>
      <w:r w:rsidR="00FC5EA1" w:rsidRPr="00370FAE">
        <w:rPr>
          <w:rFonts w:ascii="Times New Roman" w:hAnsi="Times New Roman" w:cs="Times New Roman"/>
          <w:szCs w:val="28"/>
        </w:rPr>
        <w:t>»</w:t>
      </w:r>
      <w:r w:rsidR="0032792D" w:rsidRPr="00370FAE">
        <w:rPr>
          <w:rFonts w:ascii="Times New Roman" w:hAnsi="Times New Roman" w:cs="Times New Roman"/>
          <w:szCs w:val="28"/>
        </w:rPr>
        <w:t>.</w:t>
      </w:r>
      <w:r w:rsidR="0007747A" w:rsidRPr="00370FAE">
        <w:rPr>
          <w:rFonts w:ascii="Times New Roman" w:hAnsi="Times New Roman" w:cs="Times New Roman"/>
          <w:szCs w:val="28"/>
        </w:rPr>
        <w:t xml:space="preserve"> – М.: Финансовый университет, </w:t>
      </w:r>
      <w:r w:rsidR="00F511C8" w:rsidRPr="00370FAE">
        <w:rPr>
          <w:rFonts w:ascii="Times New Roman" w:hAnsi="Times New Roman" w:cs="Times New Roman"/>
          <w:szCs w:val="28"/>
        </w:rPr>
        <w:t>департамент корпоративных финансово и корпоративного управления</w:t>
      </w:r>
      <w:r w:rsidR="00782382">
        <w:rPr>
          <w:rFonts w:ascii="Times New Roman" w:hAnsi="Times New Roman" w:cs="Times New Roman"/>
          <w:szCs w:val="28"/>
        </w:rPr>
        <w:t xml:space="preserve"> </w:t>
      </w:r>
      <w:r w:rsidR="00782382" w:rsidRPr="00782382">
        <w:rPr>
          <w:rFonts w:ascii="Times New Roman" w:hAnsi="Times New Roman"/>
          <w:szCs w:val="28"/>
        </w:rPr>
        <w:t>факультета Экономики и бизнеса</w:t>
      </w:r>
      <w:r w:rsidR="0007747A" w:rsidRPr="00782382">
        <w:rPr>
          <w:rFonts w:ascii="Times New Roman" w:hAnsi="Times New Roman" w:cs="Times New Roman"/>
          <w:szCs w:val="28"/>
        </w:rPr>
        <w:t>, 20</w:t>
      </w:r>
      <w:r w:rsidR="00A76C93" w:rsidRPr="00782382">
        <w:rPr>
          <w:rFonts w:ascii="Times New Roman" w:hAnsi="Times New Roman" w:cs="Times New Roman"/>
          <w:szCs w:val="28"/>
        </w:rPr>
        <w:t>2</w:t>
      </w:r>
      <w:r w:rsidR="00F71B3F" w:rsidRPr="00782382">
        <w:rPr>
          <w:rFonts w:ascii="Times New Roman" w:hAnsi="Times New Roman" w:cs="Times New Roman"/>
          <w:szCs w:val="28"/>
        </w:rPr>
        <w:t>2</w:t>
      </w:r>
      <w:r w:rsidR="0007747A" w:rsidRPr="00782382">
        <w:rPr>
          <w:rFonts w:ascii="Times New Roman" w:hAnsi="Times New Roman" w:cs="Times New Roman"/>
          <w:szCs w:val="28"/>
        </w:rPr>
        <w:t>. –</w:t>
      </w:r>
      <w:r w:rsidR="00390030" w:rsidRPr="00782382">
        <w:rPr>
          <w:rFonts w:ascii="Times New Roman" w:hAnsi="Times New Roman" w:cs="Times New Roman"/>
          <w:szCs w:val="28"/>
        </w:rPr>
        <w:t xml:space="preserve"> </w:t>
      </w:r>
      <w:r w:rsidR="00287345" w:rsidRPr="00782382">
        <w:rPr>
          <w:rFonts w:ascii="Times New Roman" w:hAnsi="Times New Roman" w:cs="Times New Roman"/>
          <w:szCs w:val="28"/>
        </w:rPr>
        <w:t>3</w:t>
      </w:r>
      <w:r w:rsidR="00082B6F">
        <w:rPr>
          <w:rFonts w:ascii="Times New Roman" w:hAnsi="Times New Roman" w:cs="Times New Roman"/>
          <w:szCs w:val="28"/>
        </w:rPr>
        <w:t xml:space="preserve">2 </w:t>
      </w:r>
      <w:r w:rsidR="0007747A" w:rsidRPr="00782382">
        <w:rPr>
          <w:rFonts w:ascii="Times New Roman" w:hAnsi="Times New Roman" w:cs="Times New Roman"/>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4676A85B" w14:textId="6E3882EC" w:rsidR="001718BA" w:rsidRDefault="001718BA" w:rsidP="0007747A">
      <w:pPr>
        <w:jc w:val="center"/>
        <w:rPr>
          <w:rFonts w:ascii="Times New Roman" w:hAnsi="Times New Roman" w:cs="Times New Roman"/>
          <w:b/>
          <w:szCs w:val="28"/>
        </w:rPr>
      </w:pPr>
      <w:r>
        <w:rPr>
          <w:rFonts w:ascii="Times New Roman" w:hAnsi="Times New Roman" w:cs="Times New Roman"/>
          <w:b/>
          <w:szCs w:val="28"/>
        </w:rPr>
        <w:t xml:space="preserve">Помулев </w:t>
      </w:r>
      <w:r w:rsidR="00B028C1">
        <w:rPr>
          <w:rFonts w:ascii="Times New Roman" w:hAnsi="Times New Roman" w:cs="Times New Roman"/>
          <w:b/>
          <w:szCs w:val="28"/>
        </w:rPr>
        <w:t>Александр Александрович</w:t>
      </w:r>
    </w:p>
    <w:p w14:paraId="61517140" w14:textId="77777777" w:rsidR="00291D67" w:rsidRPr="00440D51" w:rsidRDefault="00291D67" w:rsidP="0007747A">
      <w:pPr>
        <w:jc w:val="center"/>
        <w:rPr>
          <w:rFonts w:ascii="Times New Roman" w:hAnsi="Times New Roman" w:cs="Times New Roman"/>
          <w:b/>
          <w:szCs w:val="28"/>
        </w:rPr>
      </w:pPr>
    </w:p>
    <w:p w14:paraId="02227D8C" w14:textId="0CB90C78" w:rsidR="00291D67" w:rsidRDefault="001C5A7F" w:rsidP="0007747A">
      <w:pPr>
        <w:jc w:val="center"/>
        <w:rPr>
          <w:rFonts w:ascii="Times New Roman" w:hAnsi="Times New Roman" w:cs="Times New Roman"/>
          <w:b/>
          <w:noProof/>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p>
    <w:p w14:paraId="53AA4797" w14:textId="77777777" w:rsidR="001718BA" w:rsidRPr="00440D51" w:rsidRDefault="001718BA" w:rsidP="0007747A">
      <w:pPr>
        <w:jc w:val="center"/>
        <w:rPr>
          <w:rFonts w:ascii="Times New Roman" w:hAnsi="Times New Roman" w:cs="Times New Roman"/>
          <w:b/>
          <w:caps/>
          <w:szCs w:val="28"/>
        </w:rPr>
      </w:pPr>
    </w:p>
    <w:p w14:paraId="02A835CC" w14:textId="4C82F80D" w:rsidR="0007747A"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дисциплины</w:t>
      </w:r>
    </w:p>
    <w:p w14:paraId="43F61C4A" w14:textId="77777777" w:rsidR="00370FAE" w:rsidRPr="00440D51" w:rsidRDefault="00370FAE" w:rsidP="00CC289A">
      <w:pPr>
        <w:jc w:val="center"/>
        <w:rPr>
          <w:rFonts w:ascii="Times New Roman" w:hAnsi="Times New Roman" w:cs="Times New Roman"/>
          <w:b/>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3D139720" w:rsidR="00612F75" w:rsidRDefault="00612F75" w:rsidP="00CC289A">
      <w:pPr>
        <w:rPr>
          <w:rFonts w:ascii="Times New Roman" w:hAnsi="Times New Roman" w:cs="Times New Roman"/>
          <w:bCs/>
          <w:sz w:val="24"/>
        </w:rPr>
      </w:pPr>
    </w:p>
    <w:p w14:paraId="3399760D" w14:textId="215298E1" w:rsidR="00A76C93" w:rsidRDefault="00A76C93" w:rsidP="00CC289A">
      <w:pPr>
        <w:rPr>
          <w:rFonts w:ascii="Times New Roman" w:hAnsi="Times New Roman" w:cs="Times New Roman"/>
          <w:bCs/>
          <w:sz w:val="24"/>
        </w:rPr>
      </w:pPr>
    </w:p>
    <w:p w14:paraId="78BFC681" w14:textId="702F29BD" w:rsidR="00A76C93" w:rsidRDefault="00A76C93" w:rsidP="00CC289A">
      <w:pPr>
        <w:rPr>
          <w:rFonts w:ascii="Times New Roman" w:hAnsi="Times New Roman" w:cs="Times New Roman"/>
          <w:bCs/>
          <w:sz w:val="24"/>
        </w:rPr>
      </w:pPr>
    </w:p>
    <w:p w14:paraId="5C6120A2" w14:textId="152DD320" w:rsidR="00A76C93" w:rsidRDefault="00A76C93"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73677B26" w:rsidR="00D51E06" w:rsidRPr="00782382" w:rsidRDefault="0007747A" w:rsidP="001D3958">
      <w:pPr>
        <w:ind w:left="2832"/>
        <w:jc w:val="right"/>
        <w:rPr>
          <w:rFonts w:ascii="Times New Roman" w:hAnsi="Times New Roman" w:cs="Times New Roman"/>
          <w:bCs/>
          <w:szCs w:val="28"/>
        </w:rPr>
      </w:pPr>
      <w:r w:rsidRPr="00782382">
        <w:rPr>
          <w:rFonts w:ascii="Times New Roman" w:hAnsi="Times New Roman" w:cs="Times New Roman"/>
          <w:bCs/>
          <w:szCs w:val="28"/>
        </w:rPr>
        <w:sym w:font="Symbol" w:char="F0D3"/>
      </w:r>
      <w:r w:rsidR="00D51E06" w:rsidRPr="00782382">
        <w:rPr>
          <w:rFonts w:ascii="Times New Roman" w:hAnsi="Times New Roman" w:cs="Times New Roman"/>
          <w:bCs/>
          <w:szCs w:val="28"/>
        </w:rPr>
        <w:t xml:space="preserve"> </w:t>
      </w:r>
      <w:r w:rsidR="001718BA" w:rsidRPr="00782382">
        <w:rPr>
          <w:rFonts w:ascii="Times New Roman" w:hAnsi="Times New Roman" w:cs="Times New Roman"/>
          <w:bCs/>
          <w:szCs w:val="28"/>
        </w:rPr>
        <w:t>Помулев А.А.</w:t>
      </w:r>
    </w:p>
    <w:p w14:paraId="50ACE124" w14:textId="541DEBB6" w:rsidR="0007747A" w:rsidRPr="00782382" w:rsidRDefault="009D074B" w:rsidP="001D3958">
      <w:pPr>
        <w:tabs>
          <w:tab w:val="left" w:pos="4104"/>
          <w:tab w:val="center" w:pos="4535"/>
          <w:tab w:val="right" w:pos="9070"/>
        </w:tabs>
        <w:jc w:val="right"/>
        <w:rPr>
          <w:rFonts w:ascii="Times New Roman" w:hAnsi="Times New Roman" w:cs="Times New Roman"/>
          <w:bCs/>
          <w:szCs w:val="28"/>
        </w:rPr>
      </w:pPr>
      <w:r w:rsidRPr="00782382">
        <w:rPr>
          <w:rFonts w:ascii="Times New Roman" w:hAnsi="Times New Roman" w:cs="Times New Roman"/>
          <w:bCs/>
          <w:szCs w:val="28"/>
        </w:rPr>
        <w:t xml:space="preserve">  </w:t>
      </w:r>
      <w:r w:rsidR="0007747A" w:rsidRPr="00782382">
        <w:rPr>
          <w:rFonts w:ascii="Times New Roman" w:hAnsi="Times New Roman" w:cs="Times New Roman"/>
          <w:bCs/>
          <w:szCs w:val="28"/>
        </w:rPr>
        <w:sym w:font="Symbol" w:char="F0D3"/>
      </w:r>
      <w:r w:rsidR="0007747A" w:rsidRPr="00782382">
        <w:rPr>
          <w:rFonts w:ascii="Times New Roman" w:hAnsi="Times New Roman" w:cs="Times New Roman"/>
          <w:bCs/>
          <w:szCs w:val="28"/>
        </w:rPr>
        <w:t xml:space="preserve"> Финансовый университет, 20</w:t>
      </w:r>
      <w:r w:rsidR="00A76C93" w:rsidRPr="00782382">
        <w:rPr>
          <w:rFonts w:ascii="Times New Roman" w:hAnsi="Times New Roman" w:cs="Times New Roman"/>
          <w:bCs/>
          <w:szCs w:val="28"/>
        </w:rPr>
        <w:t>2</w:t>
      </w:r>
      <w:r w:rsidR="00F71B3F" w:rsidRPr="00782382">
        <w:rPr>
          <w:rFonts w:ascii="Times New Roman" w:hAnsi="Times New Roman" w:cs="Times New Roman"/>
          <w:bCs/>
          <w:szCs w:val="28"/>
        </w:rPr>
        <w:t>2</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363B9952" w14:textId="27410273" w:rsidR="00C10334" w:rsidRPr="00082B6F" w:rsidRDefault="00CE5A5D" w:rsidP="00082B6F">
      <w:pPr>
        <w:pStyle w:val="12"/>
        <w:tabs>
          <w:tab w:val="clear" w:pos="9487"/>
          <w:tab w:val="right" w:leader="dot" w:pos="9781"/>
        </w:tabs>
        <w:rPr>
          <w:rFonts w:ascii="Times New Roman" w:eastAsiaTheme="minorEastAsia" w:hAnsi="Times New Roman" w:cs="Times New Roman"/>
          <w:noProof/>
          <w:sz w:val="22"/>
          <w:szCs w:val="22"/>
        </w:rPr>
      </w:pPr>
      <w:r w:rsidRPr="00370FAE">
        <w:rPr>
          <w:rFonts w:ascii="Times New Roman" w:hAnsi="Times New Roman" w:cs="Times New Roman"/>
          <w:noProof/>
        </w:rPr>
        <w:fldChar w:fldCharType="begin"/>
      </w:r>
      <w:r w:rsidRPr="00370FAE">
        <w:rPr>
          <w:rFonts w:ascii="Times New Roman" w:hAnsi="Times New Roman" w:cs="Times New Roman"/>
          <w:noProof/>
        </w:rPr>
        <w:instrText xml:space="preserve"> TOC \o "1-3" \h \z \u </w:instrText>
      </w:r>
      <w:r w:rsidRPr="00370FAE">
        <w:rPr>
          <w:rFonts w:ascii="Times New Roman" w:hAnsi="Times New Roman" w:cs="Times New Roman"/>
          <w:noProof/>
        </w:rPr>
        <w:fldChar w:fldCharType="separate"/>
      </w:r>
      <w:hyperlink w:anchor="_Toc117178232" w:history="1">
        <w:r w:rsidR="00C10334" w:rsidRPr="00082B6F">
          <w:rPr>
            <w:rStyle w:val="a4"/>
            <w:rFonts w:ascii="Times New Roman" w:hAnsi="Times New Roman" w:cs="Times New Roman"/>
            <w:noProof/>
          </w:rPr>
          <w:t>1.</w:t>
        </w:r>
        <w:r w:rsidR="00C10334" w:rsidRPr="00082B6F">
          <w:rPr>
            <w:rFonts w:ascii="Times New Roman" w:eastAsiaTheme="minorEastAsia" w:hAnsi="Times New Roman" w:cs="Times New Roman"/>
            <w:noProof/>
            <w:sz w:val="22"/>
            <w:szCs w:val="22"/>
          </w:rPr>
          <w:tab/>
        </w:r>
        <w:r w:rsidR="00C10334" w:rsidRPr="00082B6F">
          <w:rPr>
            <w:rStyle w:val="a4"/>
            <w:rFonts w:ascii="Times New Roman" w:hAnsi="Times New Roman" w:cs="Times New Roman"/>
            <w:noProof/>
          </w:rPr>
          <w:t>Наименование дисциплины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_Toc117178232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w:t>
        </w:r>
        <w:r w:rsidR="00C10334" w:rsidRPr="00082B6F">
          <w:rPr>
            <w:rFonts w:ascii="Times New Roman" w:hAnsi="Times New Roman" w:cs="Times New Roman"/>
            <w:noProof/>
            <w:webHidden/>
          </w:rPr>
          <w:fldChar w:fldCharType="end"/>
        </w:r>
      </w:hyperlink>
    </w:p>
    <w:p w14:paraId="2775A7CF" w14:textId="29D110BC"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33" w:history="1">
        <w:r w:rsidR="00C10334" w:rsidRPr="00082B6F">
          <w:rPr>
            <w:rStyle w:val="a4"/>
            <w:rFonts w:ascii="Times New Roman" w:hAnsi="Times New Roman" w:cs="Times New Roman"/>
            <w:noProof/>
          </w:rPr>
          <w:t>2.</w:t>
        </w:r>
        <w:r w:rsidR="00C10334" w:rsidRPr="00082B6F">
          <w:rPr>
            <w:rFonts w:ascii="Times New Roman" w:eastAsiaTheme="minorEastAsia" w:hAnsi="Times New Roman" w:cs="Times New Roman"/>
            <w:noProof/>
            <w:sz w:val="22"/>
            <w:szCs w:val="22"/>
          </w:rPr>
          <w:tab/>
        </w:r>
        <w:r w:rsidR="00C10334" w:rsidRPr="00082B6F">
          <w:rPr>
            <w:rStyle w:val="a4"/>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_Toc117178233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w:t>
        </w:r>
        <w:r w:rsidR="00C10334" w:rsidRPr="00082B6F">
          <w:rPr>
            <w:rFonts w:ascii="Times New Roman" w:hAnsi="Times New Roman" w:cs="Times New Roman"/>
            <w:noProof/>
            <w:webHidden/>
          </w:rPr>
          <w:fldChar w:fldCharType="end"/>
        </w:r>
      </w:hyperlink>
    </w:p>
    <w:p w14:paraId="67B3773B" w14:textId="6BBE3E5E"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34" w:history="1">
        <w:r w:rsidR="00C10334" w:rsidRPr="00082B6F">
          <w:rPr>
            <w:rStyle w:val="a4"/>
            <w:rFonts w:ascii="Times New Roman" w:hAnsi="Times New Roman" w:cs="Times New Roman"/>
            <w:noProof/>
          </w:rPr>
          <w:t>3.</w:t>
        </w:r>
        <w:r w:rsidR="00C10334" w:rsidRPr="00082B6F">
          <w:rPr>
            <w:rFonts w:ascii="Times New Roman" w:eastAsiaTheme="minorEastAsia" w:hAnsi="Times New Roman" w:cs="Times New Roman"/>
            <w:noProof/>
            <w:sz w:val="22"/>
            <w:szCs w:val="22"/>
          </w:rPr>
          <w:tab/>
        </w:r>
        <w:r w:rsidR="00C10334" w:rsidRPr="00082B6F">
          <w:rPr>
            <w:rStyle w:val="a4"/>
            <w:rFonts w:ascii="Times New Roman" w:hAnsi="Times New Roman" w:cs="Times New Roman"/>
            <w:noProof/>
          </w:rPr>
          <w:t>Место дисциплины в структуре образовательной программы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_Toc117178234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4</w:t>
        </w:r>
        <w:r w:rsidR="00C10334" w:rsidRPr="00082B6F">
          <w:rPr>
            <w:rFonts w:ascii="Times New Roman" w:hAnsi="Times New Roman" w:cs="Times New Roman"/>
            <w:noProof/>
            <w:webHidden/>
          </w:rPr>
          <w:fldChar w:fldCharType="end"/>
        </w:r>
      </w:hyperlink>
    </w:p>
    <w:p w14:paraId="6AF1F3C3" w14:textId="7FA82182"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35" w:history="1">
        <w:r w:rsidR="00C10334" w:rsidRPr="00082B6F">
          <w:rPr>
            <w:rStyle w:val="a4"/>
            <w:rFonts w:ascii="Times New Roman" w:hAnsi="Times New Roman" w:cs="Times New Roman"/>
            <w:noProof/>
          </w:rPr>
          <w:t>4.</w:t>
        </w:r>
        <w:r w:rsidR="00C10334" w:rsidRPr="00082B6F">
          <w:rPr>
            <w:rFonts w:ascii="Times New Roman" w:eastAsiaTheme="minorEastAsia" w:hAnsi="Times New Roman" w:cs="Times New Roman"/>
            <w:noProof/>
            <w:sz w:val="22"/>
            <w:szCs w:val="22"/>
          </w:rPr>
          <w:tab/>
        </w:r>
        <w:r w:rsidR="00C10334" w:rsidRPr="00082B6F">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_Toc117178235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4</w:t>
        </w:r>
        <w:r w:rsidR="00C10334" w:rsidRPr="00082B6F">
          <w:rPr>
            <w:rFonts w:ascii="Times New Roman" w:hAnsi="Times New Roman" w:cs="Times New Roman"/>
            <w:noProof/>
            <w:webHidden/>
          </w:rPr>
          <w:fldChar w:fldCharType="end"/>
        </w:r>
      </w:hyperlink>
    </w:p>
    <w:p w14:paraId="5F217E2B" w14:textId="20F63444"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36" w:history="1">
        <w:r w:rsidR="00C10334" w:rsidRPr="00082B6F">
          <w:rPr>
            <w:rStyle w:val="a4"/>
            <w:rFonts w:ascii="Times New Roman" w:hAnsi="Times New Roman" w:cs="Times New Roman"/>
            <w:noProof/>
          </w:rPr>
          <w:t>5.</w:t>
        </w:r>
        <w:r w:rsidR="00C10334" w:rsidRPr="00082B6F">
          <w:rPr>
            <w:rFonts w:ascii="Times New Roman" w:eastAsiaTheme="minorEastAsia" w:hAnsi="Times New Roman" w:cs="Times New Roman"/>
            <w:noProof/>
            <w:sz w:val="22"/>
            <w:szCs w:val="22"/>
          </w:rPr>
          <w:tab/>
        </w:r>
        <w:r w:rsidR="00C10334" w:rsidRPr="00082B6F">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_Toc117178236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4</w:t>
        </w:r>
        <w:r w:rsidR="00C10334" w:rsidRPr="00082B6F">
          <w:rPr>
            <w:rFonts w:ascii="Times New Roman" w:hAnsi="Times New Roman" w:cs="Times New Roman"/>
            <w:noProof/>
            <w:webHidden/>
          </w:rPr>
          <w:fldChar w:fldCharType="end"/>
        </w:r>
      </w:hyperlink>
    </w:p>
    <w:p w14:paraId="22F21B0E" w14:textId="0C74088C"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37" w:history="1">
        <w:r w:rsidR="00C10334" w:rsidRPr="00082B6F">
          <w:rPr>
            <w:rStyle w:val="a4"/>
            <w:rFonts w:ascii="Times New Roman" w:hAnsi="Times New Roman" w:cs="Times New Roman"/>
            <w:noProof/>
          </w:rPr>
          <w:t>5.1.</w:t>
        </w:r>
        <w:r w:rsidR="00C10334" w:rsidRPr="00082B6F">
          <w:rPr>
            <w:rFonts w:ascii="Times New Roman" w:eastAsiaTheme="minorEastAsia" w:hAnsi="Times New Roman" w:cs="Times New Roman"/>
            <w:noProof/>
            <w:sz w:val="22"/>
            <w:szCs w:val="22"/>
          </w:rPr>
          <w:tab/>
        </w:r>
        <w:r w:rsidR="00C10334" w:rsidRPr="00082B6F">
          <w:rPr>
            <w:rStyle w:val="a4"/>
            <w:rFonts w:ascii="Times New Roman" w:hAnsi="Times New Roman" w:cs="Times New Roman"/>
            <w:noProof/>
          </w:rPr>
          <w:t>Содержание дисциплины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_Toc117178237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4</w:t>
        </w:r>
        <w:r w:rsidR="00C10334" w:rsidRPr="00082B6F">
          <w:rPr>
            <w:rFonts w:ascii="Times New Roman" w:hAnsi="Times New Roman" w:cs="Times New Roman"/>
            <w:noProof/>
            <w:webHidden/>
          </w:rPr>
          <w:fldChar w:fldCharType="end"/>
        </w:r>
      </w:hyperlink>
    </w:p>
    <w:p w14:paraId="3D049CFC" w14:textId="2F60EF19" w:rsidR="00C10334" w:rsidRPr="001A29E7" w:rsidRDefault="009B3E7B" w:rsidP="001A29E7">
      <w:pPr>
        <w:pStyle w:val="25"/>
        <w:rPr>
          <w:rFonts w:eastAsiaTheme="minorEastAsia"/>
          <w:sz w:val="22"/>
          <w:szCs w:val="22"/>
        </w:rPr>
      </w:pPr>
      <w:hyperlink w:anchor="_Toc117178238" w:history="1">
        <w:r w:rsidR="00C10334" w:rsidRPr="001A29E7">
          <w:rPr>
            <w:rStyle w:val="a4"/>
            <w:b w:val="0"/>
          </w:rPr>
          <w:t>5.2. Учебно–тематический план</w:t>
        </w:r>
        <w:r w:rsidR="00C10334" w:rsidRPr="001A29E7">
          <w:rPr>
            <w:b w:val="0"/>
            <w:webHidden/>
          </w:rPr>
          <w:tab/>
        </w:r>
        <w:r w:rsidR="00C10334" w:rsidRPr="001A29E7">
          <w:rPr>
            <w:webHidden/>
          </w:rPr>
          <w:fldChar w:fldCharType="begin"/>
        </w:r>
        <w:r w:rsidR="00C10334" w:rsidRPr="001A29E7">
          <w:rPr>
            <w:webHidden/>
          </w:rPr>
          <w:instrText xml:space="preserve"> PAGEREF _Toc117178238 \h </w:instrText>
        </w:r>
        <w:r w:rsidR="00C10334" w:rsidRPr="001A29E7">
          <w:rPr>
            <w:webHidden/>
          </w:rPr>
        </w:r>
        <w:r w:rsidR="00C10334" w:rsidRPr="001A29E7">
          <w:rPr>
            <w:webHidden/>
          </w:rPr>
          <w:fldChar w:fldCharType="separate"/>
        </w:r>
        <w:r w:rsidR="004616C1">
          <w:rPr>
            <w:webHidden/>
          </w:rPr>
          <w:t>7</w:t>
        </w:r>
        <w:r w:rsidR="00C10334" w:rsidRPr="001A29E7">
          <w:rPr>
            <w:webHidden/>
          </w:rPr>
          <w:fldChar w:fldCharType="end"/>
        </w:r>
      </w:hyperlink>
    </w:p>
    <w:p w14:paraId="75075286" w14:textId="7CE8558B"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39" w:history="1">
        <w:r w:rsidR="00C10334" w:rsidRPr="00082B6F">
          <w:rPr>
            <w:rStyle w:val="a4"/>
            <w:rFonts w:ascii="Times New Roman" w:hAnsi="Times New Roman" w:cs="Times New Roman"/>
            <w:noProof/>
          </w:rPr>
          <w:t>5.3. Содержание семинаров, практических занятий</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_Toc117178239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7</w:t>
        </w:r>
        <w:r w:rsidR="00C10334" w:rsidRPr="00082B6F">
          <w:rPr>
            <w:rFonts w:ascii="Times New Roman" w:hAnsi="Times New Roman" w:cs="Times New Roman"/>
            <w:noProof/>
            <w:webHidden/>
          </w:rPr>
          <w:fldChar w:fldCharType="end"/>
        </w:r>
      </w:hyperlink>
    </w:p>
    <w:p w14:paraId="34F5DCDC" w14:textId="1E70260F"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0" w:history="1">
        <w:r w:rsidR="00C10334" w:rsidRPr="00082B6F">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_Toc117178240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11</w:t>
        </w:r>
        <w:r w:rsidR="00C10334" w:rsidRPr="00082B6F">
          <w:rPr>
            <w:rFonts w:ascii="Times New Roman" w:hAnsi="Times New Roman" w:cs="Times New Roman"/>
            <w:noProof/>
            <w:webHidden/>
          </w:rPr>
          <w:fldChar w:fldCharType="end"/>
        </w:r>
      </w:hyperlink>
    </w:p>
    <w:p w14:paraId="5726B944" w14:textId="1CDE9A62"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1" w:history="1">
        <w:r w:rsidR="00C10334" w:rsidRPr="00082B6F">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_Toc117178241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11</w:t>
        </w:r>
        <w:r w:rsidR="00C10334" w:rsidRPr="00082B6F">
          <w:rPr>
            <w:rFonts w:ascii="Times New Roman" w:hAnsi="Times New Roman" w:cs="Times New Roman"/>
            <w:noProof/>
            <w:webHidden/>
          </w:rPr>
          <w:fldChar w:fldCharType="end"/>
        </w:r>
      </w:hyperlink>
    </w:p>
    <w:p w14:paraId="039E3B46" w14:textId="53F67603"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2" w:history="1">
        <w:r w:rsidR="00C10334" w:rsidRPr="00082B6F">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_Toc117178242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12</w:t>
        </w:r>
        <w:r w:rsidR="00C10334" w:rsidRPr="00082B6F">
          <w:rPr>
            <w:rFonts w:ascii="Times New Roman" w:hAnsi="Times New Roman" w:cs="Times New Roman"/>
            <w:noProof/>
            <w:webHidden/>
          </w:rPr>
          <w:fldChar w:fldCharType="end"/>
        </w:r>
      </w:hyperlink>
    </w:p>
    <w:p w14:paraId="6854B08A" w14:textId="7B9BC6C8"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3" w:history="1">
        <w:r w:rsidR="00C10334" w:rsidRPr="00082B6F">
          <w:rPr>
            <w:rStyle w:val="a4"/>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_Toc117178243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14</w:t>
        </w:r>
        <w:r w:rsidR="00C10334" w:rsidRPr="00082B6F">
          <w:rPr>
            <w:rFonts w:ascii="Times New Roman" w:hAnsi="Times New Roman" w:cs="Times New Roman"/>
            <w:noProof/>
            <w:webHidden/>
          </w:rPr>
          <w:fldChar w:fldCharType="end"/>
        </w:r>
      </w:hyperlink>
    </w:p>
    <w:p w14:paraId="14057C3F" w14:textId="3CEA9176"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4" w:history="1">
        <w:r w:rsidR="00C10334" w:rsidRPr="00082B6F">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_Toc117178244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26</w:t>
        </w:r>
        <w:r w:rsidR="00C10334" w:rsidRPr="00082B6F">
          <w:rPr>
            <w:rFonts w:ascii="Times New Roman" w:hAnsi="Times New Roman" w:cs="Times New Roman"/>
            <w:noProof/>
            <w:webHidden/>
          </w:rPr>
          <w:fldChar w:fldCharType="end"/>
        </w:r>
      </w:hyperlink>
    </w:p>
    <w:p w14:paraId="317C35C2" w14:textId="5A5FAA82"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5" w:history="1">
        <w:r w:rsidR="00C10334" w:rsidRPr="00082B6F">
          <w:rPr>
            <w:rStyle w:val="a4"/>
            <w:rFonts w:ascii="Times New Roman" w:hAnsi="Times New Roman" w:cs="Times New Roman"/>
            <w:noProof/>
          </w:rPr>
          <w:t>9.Перечень ресурсов информационно-телекоммуникационной сети «Интернет», необходимых для освоения дисциплины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_Toc117178245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28</w:t>
        </w:r>
        <w:r w:rsidR="00C10334" w:rsidRPr="00082B6F">
          <w:rPr>
            <w:rFonts w:ascii="Times New Roman" w:hAnsi="Times New Roman" w:cs="Times New Roman"/>
            <w:noProof/>
            <w:webHidden/>
          </w:rPr>
          <w:fldChar w:fldCharType="end"/>
        </w:r>
      </w:hyperlink>
    </w:p>
    <w:p w14:paraId="05272826" w14:textId="46E908D5"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6" w:history="1">
        <w:r w:rsidR="00C10334" w:rsidRPr="00082B6F">
          <w:rPr>
            <w:rStyle w:val="a4"/>
            <w:rFonts w:ascii="Times New Roman" w:eastAsiaTheme="majorEastAsia" w:hAnsi="Times New Roman" w:cs="Times New Roman"/>
            <w:noProof/>
          </w:rPr>
          <w:t>10. Методические указания для обучающихся по освоению дисциплины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_Toc117178246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30</w:t>
        </w:r>
        <w:r w:rsidR="00C10334" w:rsidRPr="00082B6F">
          <w:rPr>
            <w:rFonts w:ascii="Times New Roman" w:hAnsi="Times New Roman" w:cs="Times New Roman"/>
            <w:noProof/>
            <w:webHidden/>
          </w:rPr>
          <w:fldChar w:fldCharType="end"/>
        </w:r>
      </w:hyperlink>
    </w:p>
    <w:p w14:paraId="4A3BF705" w14:textId="7F2AE5FD"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7" w:history="1">
        <w:r w:rsidR="00C10334" w:rsidRPr="00082B6F">
          <w:rPr>
            <w:rStyle w:val="a4"/>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_Toc117178247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30</w:t>
        </w:r>
        <w:r w:rsidR="00C10334" w:rsidRPr="00082B6F">
          <w:rPr>
            <w:rFonts w:ascii="Times New Roman" w:hAnsi="Times New Roman" w:cs="Times New Roman"/>
            <w:noProof/>
            <w:webHidden/>
          </w:rPr>
          <w:fldChar w:fldCharType="end"/>
        </w:r>
      </w:hyperlink>
    </w:p>
    <w:p w14:paraId="79806403" w14:textId="1C93D1FF"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8" w:history="1">
        <w:r w:rsidR="00C10334" w:rsidRPr="00082B6F">
          <w:rPr>
            <w:rStyle w:val="a4"/>
            <w:rFonts w:ascii="Times New Roman" w:hAnsi="Times New Roman" w:cs="Times New Roman"/>
            <w:noProof/>
          </w:rPr>
          <w:t>11.1 Комплект лицензионного программного обеспечения</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_Toc117178248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30</w:t>
        </w:r>
        <w:r w:rsidR="00C10334" w:rsidRPr="00082B6F">
          <w:rPr>
            <w:rFonts w:ascii="Times New Roman" w:hAnsi="Times New Roman" w:cs="Times New Roman"/>
            <w:noProof/>
            <w:webHidden/>
          </w:rPr>
          <w:fldChar w:fldCharType="end"/>
        </w:r>
      </w:hyperlink>
    </w:p>
    <w:p w14:paraId="4D89C831" w14:textId="7C0623B0"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49" w:history="1">
        <w:r w:rsidR="00C10334" w:rsidRPr="00082B6F">
          <w:rPr>
            <w:rStyle w:val="a4"/>
            <w:rFonts w:ascii="Times New Roman" w:hAnsi="Times New Roman" w:cs="Times New Roman"/>
            <w:noProof/>
          </w:rPr>
          <w:t>11.2 Современные профессиональные базы данных и информационные справочные системы</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_Toc117178249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31</w:t>
        </w:r>
        <w:r w:rsidR="00C10334" w:rsidRPr="00082B6F">
          <w:rPr>
            <w:rFonts w:ascii="Times New Roman" w:hAnsi="Times New Roman" w:cs="Times New Roman"/>
            <w:noProof/>
            <w:webHidden/>
          </w:rPr>
          <w:fldChar w:fldCharType="end"/>
        </w:r>
      </w:hyperlink>
    </w:p>
    <w:p w14:paraId="39D1D871" w14:textId="15FC36FC"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50" w:history="1">
        <w:r w:rsidR="00C10334" w:rsidRPr="00082B6F">
          <w:rPr>
            <w:rStyle w:val="a4"/>
            <w:rFonts w:ascii="Times New Roman" w:hAnsi="Times New Roman" w:cs="Times New Roman"/>
            <w:noProof/>
          </w:rPr>
          <w:t>11.3. Сертифицированные программные и аппаратные средства защиты информации</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_Toc117178250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31</w:t>
        </w:r>
        <w:r w:rsidR="00C10334" w:rsidRPr="00082B6F">
          <w:rPr>
            <w:rFonts w:ascii="Times New Roman" w:hAnsi="Times New Roman" w:cs="Times New Roman"/>
            <w:noProof/>
            <w:webHidden/>
          </w:rPr>
          <w:fldChar w:fldCharType="end"/>
        </w:r>
      </w:hyperlink>
    </w:p>
    <w:p w14:paraId="42693C52" w14:textId="28150F21" w:rsidR="00C10334" w:rsidRPr="00082B6F" w:rsidRDefault="009B3E7B" w:rsidP="00082B6F">
      <w:pPr>
        <w:pStyle w:val="12"/>
        <w:tabs>
          <w:tab w:val="clear" w:pos="9487"/>
          <w:tab w:val="right" w:leader="dot" w:pos="9781"/>
        </w:tabs>
        <w:rPr>
          <w:rFonts w:ascii="Times New Roman" w:eastAsiaTheme="minorEastAsia" w:hAnsi="Times New Roman" w:cs="Times New Roman"/>
          <w:noProof/>
          <w:sz w:val="22"/>
          <w:szCs w:val="22"/>
        </w:rPr>
      </w:pPr>
      <w:hyperlink w:anchor="_Toc117178251" w:history="1">
        <w:r w:rsidR="00C10334" w:rsidRPr="00082B6F">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C10334" w:rsidRPr="00082B6F">
          <w:rPr>
            <w:rFonts w:ascii="Times New Roman" w:hAnsi="Times New Roman" w:cs="Times New Roman"/>
            <w:noProof/>
            <w:webHidden/>
          </w:rPr>
          <w:tab/>
        </w:r>
        <w:r w:rsidR="00C10334" w:rsidRPr="00082B6F">
          <w:rPr>
            <w:rFonts w:ascii="Times New Roman" w:hAnsi="Times New Roman" w:cs="Times New Roman"/>
            <w:noProof/>
            <w:webHidden/>
          </w:rPr>
          <w:fldChar w:fldCharType="begin"/>
        </w:r>
        <w:r w:rsidR="00C10334" w:rsidRPr="00082B6F">
          <w:rPr>
            <w:rFonts w:ascii="Times New Roman" w:hAnsi="Times New Roman" w:cs="Times New Roman"/>
            <w:noProof/>
            <w:webHidden/>
          </w:rPr>
          <w:instrText xml:space="preserve"> PAGEREF _Toc117178251 \h </w:instrText>
        </w:r>
        <w:r w:rsidR="00C10334" w:rsidRPr="00082B6F">
          <w:rPr>
            <w:rFonts w:ascii="Times New Roman" w:hAnsi="Times New Roman" w:cs="Times New Roman"/>
            <w:noProof/>
            <w:webHidden/>
          </w:rPr>
        </w:r>
        <w:r w:rsidR="00C10334" w:rsidRPr="00082B6F">
          <w:rPr>
            <w:rFonts w:ascii="Times New Roman" w:hAnsi="Times New Roman" w:cs="Times New Roman"/>
            <w:noProof/>
            <w:webHidden/>
          </w:rPr>
          <w:fldChar w:fldCharType="separate"/>
        </w:r>
        <w:r w:rsidR="004616C1">
          <w:rPr>
            <w:rFonts w:ascii="Times New Roman" w:hAnsi="Times New Roman" w:cs="Times New Roman"/>
            <w:noProof/>
            <w:webHidden/>
          </w:rPr>
          <w:t>31</w:t>
        </w:r>
        <w:r w:rsidR="00C10334" w:rsidRPr="00082B6F">
          <w:rPr>
            <w:rFonts w:ascii="Times New Roman" w:hAnsi="Times New Roman" w:cs="Times New Roman"/>
            <w:noProof/>
            <w:webHidden/>
          </w:rPr>
          <w:fldChar w:fldCharType="end"/>
        </w:r>
      </w:hyperlink>
    </w:p>
    <w:p w14:paraId="1C928273" w14:textId="03A29566" w:rsidR="002C3BD4" w:rsidRDefault="00CE5A5D" w:rsidP="00082B6F">
      <w:pPr>
        <w:jc w:val="both"/>
        <w:rPr>
          <w:rFonts w:ascii="Times New Roman" w:hAnsi="Times New Roman" w:cs="Times New Roman"/>
          <w:noProof/>
        </w:rPr>
      </w:pPr>
      <w:r w:rsidRPr="00370FAE">
        <w:rPr>
          <w:rFonts w:ascii="Times New Roman" w:hAnsi="Times New Roman" w:cs="Times New Roman"/>
          <w:noProof/>
        </w:rPr>
        <w:fldChar w:fldCharType="end"/>
      </w:r>
      <w:r w:rsidR="002C3BD4">
        <w:rPr>
          <w:rFonts w:ascii="Times New Roman" w:hAnsi="Times New Roman" w:cs="Times New Roman"/>
          <w:noProof/>
        </w:rPr>
        <w:br w:type="page"/>
      </w:r>
    </w:p>
    <w:p w14:paraId="5A2D985A" w14:textId="217DDDEC" w:rsidR="00233C3F" w:rsidRPr="00440D51" w:rsidRDefault="005F650F" w:rsidP="00DC133E">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1" w:name="_Toc117178232"/>
      <w:r w:rsidRPr="00440D51">
        <w:rPr>
          <w:rFonts w:ascii="Times New Roman" w:hAnsi="Times New Roman" w:cs="Times New Roman"/>
          <w:sz w:val="28"/>
          <w:szCs w:val="28"/>
        </w:rPr>
        <w:lastRenderedPageBreak/>
        <w:t>Наименование дисциплины</w:t>
      </w:r>
      <w:bookmarkEnd w:id="1"/>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16E99B17" w:rsidR="00C864F1" w:rsidRPr="00440D51" w:rsidRDefault="001C5A7F"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w:t>
      </w:r>
      <w:r w:rsidR="00B028C1">
        <w:rPr>
          <w:rFonts w:ascii="Times New Roman" w:hAnsi="Times New Roman" w:cs="Times New Roman"/>
          <w:szCs w:val="28"/>
        </w:rPr>
        <w:t>роектное финансирование</w:t>
      </w:r>
    </w:p>
    <w:p w14:paraId="4C547DC0" w14:textId="2A1B0C69" w:rsidR="00C864F1" w:rsidRPr="00440D51" w:rsidRDefault="002C3BD4" w:rsidP="0094035F">
      <w:pPr>
        <w:pStyle w:val="1"/>
        <w:numPr>
          <w:ilvl w:val="0"/>
          <w:numId w:val="2"/>
        </w:numPr>
        <w:spacing w:before="0" w:after="0" w:line="360" w:lineRule="auto"/>
        <w:ind w:left="0" w:firstLine="709"/>
        <w:jc w:val="both"/>
        <w:rPr>
          <w:rFonts w:ascii="Times New Roman" w:hAnsi="Times New Roman" w:cs="Times New Roman"/>
          <w:sz w:val="28"/>
          <w:szCs w:val="28"/>
        </w:rPr>
      </w:pPr>
      <w:bookmarkStart w:id="2" w:name="_Toc117178233"/>
      <w:r w:rsidRPr="002C3BD4">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10284" w:type="dxa"/>
        <w:tblLayout w:type="fixed"/>
        <w:tblLook w:val="04A0" w:firstRow="1" w:lastRow="0" w:firstColumn="1" w:lastColumn="0" w:noHBand="0" w:noVBand="1"/>
      </w:tblPr>
      <w:tblGrid>
        <w:gridCol w:w="988"/>
        <w:gridCol w:w="2126"/>
        <w:gridCol w:w="3402"/>
        <w:gridCol w:w="3768"/>
      </w:tblGrid>
      <w:tr w:rsidR="00DC133E" w:rsidRPr="00397433" w14:paraId="41BF6856" w14:textId="77777777" w:rsidTr="001A29E7">
        <w:tc>
          <w:tcPr>
            <w:tcW w:w="988" w:type="dxa"/>
          </w:tcPr>
          <w:p w14:paraId="45A80F9A" w14:textId="77777777" w:rsidR="00DC133E" w:rsidRPr="00397433" w:rsidRDefault="00DC133E" w:rsidP="007B758C">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Код компетенции</w:t>
            </w:r>
          </w:p>
        </w:tc>
        <w:tc>
          <w:tcPr>
            <w:tcW w:w="2126" w:type="dxa"/>
          </w:tcPr>
          <w:p w14:paraId="5B6B6115" w14:textId="77777777" w:rsidR="00DC133E" w:rsidRPr="00397433" w:rsidRDefault="00DC133E" w:rsidP="007B758C">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Наименование компетенции</w:t>
            </w:r>
          </w:p>
        </w:tc>
        <w:tc>
          <w:tcPr>
            <w:tcW w:w="3402" w:type="dxa"/>
          </w:tcPr>
          <w:p w14:paraId="4178502D" w14:textId="1F9660BF" w:rsidR="00DC133E" w:rsidRPr="00397433" w:rsidRDefault="00DC133E" w:rsidP="007B758C">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Индикаторы достижения компетенции</w:t>
            </w:r>
          </w:p>
        </w:tc>
        <w:tc>
          <w:tcPr>
            <w:tcW w:w="3768" w:type="dxa"/>
          </w:tcPr>
          <w:p w14:paraId="3FA89741" w14:textId="157A98BE" w:rsidR="00DC133E" w:rsidRPr="00397433" w:rsidRDefault="00DC133E" w:rsidP="007B758C">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467C08" w:rsidRPr="00397433" w14:paraId="14DDCB40" w14:textId="77777777" w:rsidTr="001A29E7">
        <w:tc>
          <w:tcPr>
            <w:tcW w:w="988" w:type="dxa"/>
            <w:vMerge w:val="restart"/>
          </w:tcPr>
          <w:p w14:paraId="33C69F67" w14:textId="4B523432" w:rsidR="00467C08" w:rsidRPr="00F71B3F" w:rsidRDefault="00467C08" w:rsidP="007B758C">
            <w:pPr>
              <w:tabs>
                <w:tab w:val="left" w:pos="540"/>
              </w:tabs>
              <w:contextualSpacing/>
              <w:rPr>
                <w:rFonts w:ascii="Times New Roman" w:hAnsi="Times New Roman" w:cs="Times New Roman"/>
                <w:sz w:val="24"/>
                <w:highlight w:val="yellow"/>
              </w:rPr>
            </w:pPr>
            <w:r w:rsidRPr="0051579F">
              <w:rPr>
                <w:rFonts w:ascii="Times New Roman" w:hAnsi="Times New Roman" w:cs="Times New Roman"/>
                <w:sz w:val="24"/>
              </w:rPr>
              <w:t>ПКН-6</w:t>
            </w:r>
          </w:p>
        </w:tc>
        <w:tc>
          <w:tcPr>
            <w:tcW w:w="2126" w:type="dxa"/>
            <w:vMerge w:val="restart"/>
          </w:tcPr>
          <w:p w14:paraId="65DDF57A" w14:textId="17A90DA3" w:rsidR="00467C08" w:rsidRPr="00436418" w:rsidRDefault="00467C08" w:rsidP="001A29E7">
            <w:pPr>
              <w:tabs>
                <w:tab w:val="left" w:pos="540"/>
              </w:tabs>
              <w:contextualSpacing/>
              <w:rPr>
                <w:rFonts w:ascii="Times New Roman" w:hAnsi="Times New Roman" w:cs="Times New Roman"/>
                <w:sz w:val="24"/>
              </w:rPr>
            </w:pPr>
            <w:r>
              <w:rPr>
                <w:rFonts w:ascii="Times New Roman" w:hAnsi="Times New Roman" w:cs="Times New Roman"/>
                <w:sz w:val="24"/>
              </w:rPr>
              <w:t xml:space="preserve">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w:t>
            </w:r>
          </w:p>
        </w:tc>
        <w:tc>
          <w:tcPr>
            <w:tcW w:w="3402" w:type="dxa"/>
          </w:tcPr>
          <w:p w14:paraId="0F1F38F7" w14:textId="4272D0C7" w:rsidR="00467C08" w:rsidRPr="00436418" w:rsidRDefault="00467C08" w:rsidP="008E4BA4">
            <w:pPr>
              <w:pStyle w:val="af"/>
              <w:numPr>
                <w:ilvl w:val="0"/>
                <w:numId w:val="47"/>
              </w:numPr>
              <w:tabs>
                <w:tab w:val="left" w:pos="289"/>
              </w:tabs>
              <w:ind w:left="0" w:firstLine="0"/>
              <w:contextualSpacing/>
            </w:pPr>
            <w: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768" w:type="dxa"/>
          </w:tcPr>
          <w:p w14:paraId="611F4DC9" w14:textId="77777777" w:rsidR="00467C08" w:rsidRPr="009E56DE" w:rsidRDefault="00467C08" w:rsidP="007B758C">
            <w:pPr>
              <w:rPr>
                <w:rFonts w:ascii="Times New Roman" w:hAnsi="Times New Roman" w:cs="Times New Roman"/>
                <w:sz w:val="24"/>
              </w:rPr>
            </w:pPr>
            <w:r w:rsidRPr="009E56DE">
              <w:rPr>
                <w:rFonts w:ascii="Times New Roman" w:hAnsi="Times New Roman" w:cs="Times New Roman"/>
                <w:b/>
                <w:bCs/>
                <w:sz w:val="24"/>
              </w:rPr>
              <w:t xml:space="preserve">Знать – </w:t>
            </w:r>
            <w:r w:rsidRPr="009E56DE">
              <w:rPr>
                <w:rFonts w:ascii="Times New Roman" w:hAnsi="Times New Roman" w:cs="Times New Roman"/>
                <w:sz w:val="24"/>
              </w:rPr>
              <w:t>современные методы и методики обоснования финансовых и инвестиционных решений, направленных на рост стоимости бизнеса.</w:t>
            </w:r>
          </w:p>
          <w:p w14:paraId="3BD927EF" w14:textId="08F80BB6" w:rsidR="00467C08" w:rsidRPr="00F71B3F" w:rsidRDefault="00467C08" w:rsidP="007B758C">
            <w:pPr>
              <w:rPr>
                <w:rFonts w:ascii="Times New Roman" w:hAnsi="Times New Roman" w:cs="Times New Roman"/>
                <w:b/>
                <w:bCs/>
                <w:sz w:val="24"/>
                <w:highlight w:val="yellow"/>
              </w:rPr>
            </w:pPr>
            <w:r w:rsidRPr="009E56DE">
              <w:rPr>
                <w:rFonts w:ascii="Times New Roman" w:hAnsi="Times New Roman" w:cs="Times New Roman"/>
                <w:b/>
                <w:bCs/>
                <w:sz w:val="24"/>
              </w:rPr>
              <w:t xml:space="preserve">Уметь – </w:t>
            </w:r>
            <w:r w:rsidRPr="009E56DE">
              <w:rPr>
                <w:rFonts w:ascii="Times New Roman" w:hAnsi="Times New Roman" w:cs="Times New Roman"/>
                <w:sz w:val="24"/>
              </w:rPr>
              <w:t>разработать финансовые и инвестиционные решения направленные на рост стоимости бизнеса</w:t>
            </w:r>
          </w:p>
        </w:tc>
      </w:tr>
      <w:tr w:rsidR="00467C08" w:rsidRPr="00397433" w14:paraId="730D7583" w14:textId="77777777" w:rsidTr="001A29E7">
        <w:tc>
          <w:tcPr>
            <w:tcW w:w="988" w:type="dxa"/>
            <w:vMerge/>
          </w:tcPr>
          <w:p w14:paraId="51B65574" w14:textId="77777777" w:rsidR="00467C08" w:rsidRPr="0051579F" w:rsidRDefault="00467C08" w:rsidP="007B758C">
            <w:pPr>
              <w:tabs>
                <w:tab w:val="left" w:pos="540"/>
              </w:tabs>
              <w:contextualSpacing/>
              <w:rPr>
                <w:rFonts w:ascii="Times New Roman" w:hAnsi="Times New Roman" w:cs="Times New Roman"/>
                <w:sz w:val="24"/>
              </w:rPr>
            </w:pPr>
          </w:p>
        </w:tc>
        <w:tc>
          <w:tcPr>
            <w:tcW w:w="2126" w:type="dxa"/>
            <w:vMerge/>
          </w:tcPr>
          <w:p w14:paraId="5AF91D5A" w14:textId="77777777" w:rsidR="00467C08" w:rsidRDefault="00467C08" w:rsidP="007B758C">
            <w:pPr>
              <w:tabs>
                <w:tab w:val="left" w:pos="540"/>
              </w:tabs>
              <w:contextualSpacing/>
              <w:rPr>
                <w:rFonts w:ascii="Times New Roman" w:hAnsi="Times New Roman" w:cs="Times New Roman"/>
                <w:sz w:val="24"/>
              </w:rPr>
            </w:pPr>
          </w:p>
        </w:tc>
        <w:tc>
          <w:tcPr>
            <w:tcW w:w="3402" w:type="dxa"/>
          </w:tcPr>
          <w:p w14:paraId="21E7FA36" w14:textId="6F818D87" w:rsidR="00467C08" w:rsidRDefault="00467C08" w:rsidP="008E4BA4">
            <w:pPr>
              <w:pStyle w:val="af"/>
              <w:numPr>
                <w:ilvl w:val="0"/>
                <w:numId w:val="47"/>
              </w:numPr>
              <w:tabs>
                <w:tab w:val="left" w:pos="289"/>
              </w:tabs>
              <w:ind w:left="0" w:firstLine="0"/>
              <w:contextualSpacing/>
            </w:pPr>
            <w: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768" w:type="dxa"/>
          </w:tcPr>
          <w:p w14:paraId="6D52859C" w14:textId="7F76FAFE" w:rsidR="00467C08" w:rsidRPr="009E56DE" w:rsidRDefault="00467C08" w:rsidP="007B758C">
            <w:pPr>
              <w:rPr>
                <w:rFonts w:ascii="Times New Roman" w:hAnsi="Times New Roman" w:cs="Times New Roman"/>
                <w:sz w:val="24"/>
              </w:rPr>
            </w:pPr>
            <w:r w:rsidRPr="009E56DE">
              <w:rPr>
                <w:rFonts w:ascii="Times New Roman" w:hAnsi="Times New Roman" w:cs="Times New Roman"/>
                <w:b/>
                <w:bCs/>
                <w:sz w:val="24"/>
              </w:rPr>
              <w:t>Знать –</w:t>
            </w:r>
            <w:r w:rsidRPr="00336A6C">
              <w:rPr>
                <w:rFonts w:ascii="Times New Roman" w:hAnsi="Times New Roman" w:cs="Times New Roman"/>
                <w:sz w:val="24"/>
              </w:rPr>
              <w:t>основные источники финансирования инвестиц</w:t>
            </w:r>
            <w:r w:rsidR="00836EA3">
              <w:rPr>
                <w:rFonts w:ascii="Times New Roman" w:hAnsi="Times New Roman" w:cs="Times New Roman"/>
                <w:sz w:val="24"/>
              </w:rPr>
              <w:t>ионных проектов</w:t>
            </w:r>
          </w:p>
          <w:p w14:paraId="5B76AE66" w14:textId="6FC5BD8B" w:rsidR="00467C08" w:rsidRPr="00F71B3F" w:rsidRDefault="00467C08" w:rsidP="007B758C">
            <w:pPr>
              <w:rPr>
                <w:rFonts w:ascii="Times New Roman" w:hAnsi="Times New Roman" w:cs="Times New Roman"/>
                <w:b/>
                <w:bCs/>
                <w:sz w:val="24"/>
                <w:highlight w:val="yellow"/>
              </w:rPr>
            </w:pPr>
            <w:r w:rsidRPr="009E56DE">
              <w:rPr>
                <w:rFonts w:ascii="Times New Roman" w:hAnsi="Times New Roman" w:cs="Times New Roman"/>
                <w:b/>
                <w:bCs/>
                <w:sz w:val="24"/>
              </w:rPr>
              <w:t xml:space="preserve">Уметь – </w:t>
            </w:r>
            <w:r w:rsidR="00A143E5" w:rsidRPr="00A143E5">
              <w:rPr>
                <w:rFonts w:ascii="Times New Roman" w:hAnsi="Times New Roman" w:cs="Times New Roman"/>
                <w:sz w:val="24"/>
              </w:rPr>
              <w:t>структурировать</w:t>
            </w:r>
            <w:r>
              <w:rPr>
                <w:rFonts w:ascii="Times New Roman" w:hAnsi="Times New Roman" w:cs="Times New Roman"/>
                <w:sz w:val="24"/>
              </w:rPr>
              <w:t xml:space="preserve"> </w:t>
            </w:r>
            <w:r w:rsidR="00A143E5">
              <w:rPr>
                <w:rFonts w:ascii="Times New Roman" w:hAnsi="Times New Roman" w:cs="Times New Roman"/>
                <w:sz w:val="24"/>
              </w:rPr>
              <w:t xml:space="preserve">схему финансирования проектной компании </w:t>
            </w:r>
            <w:r>
              <w:rPr>
                <w:rFonts w:ascii="Times New Roman" w:hAnsi="Times New Roman" w:cs="Times New Roman"/>
                <w:sz w:val="24"/>
              </w:rPr>
              <w:t xml:space="preserve"> </w:t>
            </w:r>
          </w:p>
        </w:tc>
      </w:tr>
      <w:tr w:rsidR="00467C08" w:rsidRPr="00397433" w14:paraId="209BCA53" w14:textId="77777777" w:rsidTr="001A29E7">
        <w:tc>
          <w:tcPr>
            <w:tcW w:w="988" w:type="dxa"/>
            <w:vMerge w:val="restart"/>
          </w:tcPr>
          <w:p w14:paraId="64C2929A" w14:textId="397A4C0A" w:rsidR="00467C08" w:rsidRPr="0051579F" w:rsidRDefault="00467C08" w:rsidP="007B758C">
            <w:pPr>
              <w:tabs>
                <w:tab w:val="left" w:pos="540"/>
              </w:tabs>
              <w:contextualSpacing/>
              <w:rPr>
                <w:rFonts w:ascii="Times New Roman" w:hAnsi="Times New Roman" w:cs="Times New Roman"/>
                <w:sz w:val="24"/>
              </w:rPr>
            </w:pPr>
            <w:r>
              <w:rPr>
                <w:rFonts w:ascii="Times New Roman" w:hAnsi="Times New Roman" w:cs="Times New Roman"/>
                <w:sz w:val="24"/>
              </w:rPr>
              <w:t>ПКП-5</w:t>
            </w:r>
          </w:p>
        </w:tc>
        <w:tc>
          <w:tcPr>
            <w:tcW w:w="2126" w:type="dxa"/>
            <w:vMerge w:val="restart"/>
          </w:tcPr>
          <w:p w14:paraId="177EF7B6" w14:textId="2DBCCCA3" w:rsidR="00467C08" w:rsidRPr="00436418" w:rsidRDefault="00467C08" w:rsidP="001A29E7">
            <w:pPr>
              <w:tabs>
                <w:tab w:val="left" w:pos="540"/>
              </w:tabs>
              <w:contextualSpacing/>
              <w:rPr>
                <w:rFonts w:ascii="Times New Roman" w:hAnsi="Times New Roman" w:cs="Times New Roman"/>
                <w:sz w:val="24"/>
              </w:rPr>
            </w:pPr>
            <w:r w:rsidRPr="00436418">
              <w:rPr>
                <w:rFonts w:ascii="Times New Roman" w:hAnsi="Times New Roman" w:cs="Times New Roman"/>
                <w:sz w:val="24"/>
              </w:rPr>
              <w:t xml:space="preserve">Способность к разработке экономико-математических моделей логистических бизнес-процессов  и их внедрению в деятельность предприятий </w:t>
            </w:r>
          </w:p>
        </w:tc>
        <w:tc>
          <w:tcPr>
            <w:tcW w:w="3402" w:type="dxa"/>
          </w:tcPr>
          <w:p w14:paraId="7CF1CBD1" w14:textId="1C9B670D" w:rsidR="00467C08" w:rsidRPr="00436418" w:rsidRDefault="00467C08" w:rsidP="008E4BA4">
            <w:pPr>
              <w:pStyle w:val="af"/>
              <w:numPr>
                <w:ilvl w:val="0"/>
                <w:numId w:val="46"/>
              </w:numPr>
              <w:tabs>
                <w:tab w:val="left" w:pos="289"/>
              </w:tabs>
              <w:ind w:left="0" w:firstLine="0"/>
              <w:contextualSpacing/>
            </w:pPr>
            <w:r w:rsidRPr="00436418">
              <w:t xml:space="preserve">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p>
        </w:tc>
        <w:tc>
          <w:tcPr>
            <w:tcW w:w="3768" w:type="dxa"/>
          </w:tcPr>
          <w:p w14:paraId="0365731B" w14:textId="13EF745F" w:rsidR="00467C08" w:rsidRPr="00824504" w:rsidRDefault="00467C08" w:rsidP="007B758C">
            <w:pPr>
              <w:rPr>
                <w:rFonts w:ascii="Times New Roman" w:hAnsi="Times New Roman" w:cs="Times New Roman"/>
                <w:sz w:val="24"/>
              </w:rPr>
            </w:pPr>
            <w:r w:rsidRPr="00824504">
              <w:rPr>
                <w:rFonts w:ascii="Times New Roman" w:hAnsi="Times New Roman" w:cs="Times New Roman"/>
                <w:b/>
                <w:bCs/>
                <w:sz w:val="24"/>
              </w:rPr>
              <w:t xml:space="preserve">Знать – </w:t>
            </w:r>
            <w:r w:rsidRPr="00824504">
              <w:rPr>
                <w:rFonts w:ascii="Times New Roman" w:hAnsi="Times New Roman" w:cs="Times New Roman"/>
                <w:sz w:val="24"/>
              </w:rPr>
              <w:t xml:space="preserve">современные подходы к управления проектами </w:t>
            </w:r>
            <w:r w:rsidRPr="00824504">
              <w:rPr>
                <w:rFonts w:ascii="Times New Roman" w:hAnsi="Times New Roman" w:cs="Times New Roman"/>
                <w:b/>
                <w:bCs/>
                <w:sz w:val="24"/>
              </w:rPr>
              <w:t xml:space="preserve"> </w:t>
            </w:r>
            <w:r w:rsidRPr="00824504">
              <w:rPr>
                <w:rFonts w:ascii="Times New Roman" w:hAnsi="Times New Roman" w:cs="Times New Roman"/>
                <w:sz w:val="24"/>
              </w:rPr>
              <w:t xml:space="preserve"> </w:t>
            </w:r>
          </w:p>
          <w:p w14:paraId="632514CC" w14:textId="619D2E70" w:rsidR="00467C08" w:rsidRPr="00824504" w:rsidRDefault="00467C08" w:rsidP="007B758C">
            <w:pPr>
              <w:rPr>
                <w:rFonts w:ascii="Times New Roman" w:hAnsi="Times New Roman" w:cs="Times New Roman"/>
                <w:sz w:val="24"/>
                <w:highlight w:val="yellow"/>
              </w:rPr>
            </w:pPr>
            <w:r w:rsidRPr="00824504">
              <w:rPr>
                <w:rFonts w:ascii="Times New Roman" w:hAnsi="Times New Roman" w:cs="Times New Roman"/>
                <w:b/>
                <w:bCs/>
                <w:sz w:val="24"/>
              </w:rPr>
              <w:t xml:space="preserve">Уметь </w:t>
            </w:r>
            <w:r w:rsidR="000879AD">
              <w:rPr>
                <w:rFonts w:ascii="Times New Roman" w:hAnsi="Times New Roman" w:cs="Times New Roman"/>
                <w:b/>
                <w:bCs/>
                <w:sz w:val="24"/>
              </w:rPr>
              <w:t>–</w:t>
            </w:r>
            <w:r w:rsidRPr="00824504">
              <w:rPr>
                <w:rFonts w:ascii="Times New Roman" w:hAnsi="Times New Roman" w:cs="Times New Roman"/>
                <w:b/>
                <w:bCs/>
                <w:sz w:val="24"/>
              </w:rPr>
              <w:t xml:space="preserve"> </w:t>
            </w:r>
            <w:r w:rsidR="000879AD" w:rsidRPr="00C91CEA">
              <w:rPr>
                <w:rFonts w:ascii="Times New Roman" w:hAnsi="Times New Roman" w:cs="Times New Roman"/>
                <w:sz w:val="24"/>
              </w:rPr>
              <w:t xml:space="preserve">обосновывать </w:t>
            </w:r>
            <w:r w:rsidR="00C91CEA">
              <w:rPr>
                <w:rFonts w:ascii="Times New Roman" w:hAnsi="Times New Roman" w:cs="Times New Roman"/>
                <w:sz w:val="24"/>
              </w:rPr>
              <w:t xml:space="preserve">выбор подходов и методов к управлению проектами для максимизации их эффективности. </w:t>
            </w:r>
          </w:p>
        </w:tc>
      </w:tr>
      <w:tr w:rsidR="00467C08" w:rsidRPr="00397433" w14:paraId="51C79C55" w14:textId="77777777" w:rsidTr="001A29E7">
        <w:tc>
          <w:tcPr>
            <w:tcW w:w="988" w:type="dxa"/>
            <w:vMerge/>
          </w:tcPr>
          <w:p w14:paraId="09C1FEB5" w14:textId="77777777" w:rsidR="00467C08" w:rsidRDefault="00467C08" w:rsidP="007B758C">
            <w:pPr>
              <w:tabs>
                <w:tab w:val="left" w:pos="540"/>
              </w:tabs>
              <w:contextualSpacing/>
              <w:rPr>
                <w:rFonts w:ascii="Times New Roman" w:hAnsi="Times New Roman" w:cs="Times New Roman"/>
                <w:sz w:val="24"/>
              </w:rPr>
            </w:pPr>
          </w:p>
        </w:tc>
        <w:tc>
          <w:tcPr>
            <w:tcW w:w="2126" w:type="dxa"/>
            <w:vMerge/>
          </w:tcPr>
          <w:p w14:paraId="725528F6" w14:textId="77777777" w:rsidR="00467C08" w:rsidRDefault="00467C08" w:rsidP="007B758C">
            <w:pPr>
              <w:tabs>
                <w:tab w:val="left" w:pos="540"/>
              </w:tabs>
              <w:contextualSpacing/>
              <w:rPr>
                <w:rFonts w:ascii="Times New Roman" w:hAnsi="Times New Roman" w:cs="Times New Roman"/>
                <w:sz w:val="24"/>
              </w:rPr>
            </w:pPr>
          </w:p>
        </w:tc>
        <w:tc>
          <w:tcPr>
            <w:tcW w:w="3402" w:type="dxa"/>
          </w:tcPr>
          <w:p w14:paraId="481162F2" w14:textId="46678FE3" w:rsidR="00467C08" w:rsidRPr="0092174F" w:rsidRDefault="00467C08" w:rsidP="008E4BA4">
            <w:pPr>
              <w:pStyle w:val="af"/>
              <w:numPr>
                <w:ilvl w:val="0"/>
                <w:numId w:val="46"/>
              </w:numPr>
              <w:tabs>
                <w:tab w:val="left" w:pos="289"/>
              </w:tabs>
              <w:ind w:left="0" w:firstLine="0"/>
              <w:contextualSpacing/>
            </w:pPr>
            <w:r w:rsidRPr="0092174F">
              <w:t>Использует доступные способы разработки экономико-математических моделей для совершенствования логистических бизнес-процессов</w:t>
            </w:r>
          </w:p>
        </w:tc>
        <w:tc>
          <w:tcPr>
            <w:tcW w:w="3768" w:type="dxa"/>
          </w:tcPr>
          <w:p w14:paraId="056C9E7F" w14:textId="04B055C6" w:rsidR="00467C08" w:rsidRPr="00824504" w:rsidRDefault="00467C08" w:rsidP="007B758C">
            <w:pPr>
              <w:rPr>
                <w:rFonts w:ascii="Times New Roman" w:hAnsi="Times New Roman" w:cs="Times New Roman"/>
                <w:b/>
                <w:bCs/>
                <w:sz w:val="24"/>
              </w:rPr>
            </w:pPr>
            <w:r w:rsidRPr="00824504">
              <w:rPr>
                <w:rFonts w:ascii="Times New Roman" w:hAnsi="Times New Roman" w:cs="Times New Roman"/>
                <w:b/>
                <w:bCs/>
                <w:sz w:val="24"/>
              </w:rPr>
              <w:t xml:space="preserve">Знать – </w:t>
            </w:r>
            <w:r w:rsidRPr="00824504">
              <w:rPr>
                <w:rFonts w:ascii="Times New Roman" w:hAnsi="Times New Roman" w:cs="Times New Roman"/>
                <w:sz w:val="24"/>
              </w:rPr>
              <w:t xml:space="preserve">подходы к разработке финансовых моделей  </w:t>
            </w:r>
            <w:r w:rsidRPr="00824504">
              <w:rPr>
                <w:rFonts w:ascii="Times New Roman" w:hAnsi="Times New Roman" w:cs="Times New Roman"/>
                <w:b/>
                <w:bCs/>
                <w:sz w:val="24"/>
              </w:rPr>
              <w:t xml:space="preserve"> </w:t>
            </w:r>
          </w:p>
          <w:p w14:paraId="5E0DC83C" w14:textId="2B9A3EE7" w:rsidR="00467C08" w:rsidRPr="00F71B3F" w:rsidRDefault="00467C08" w:rsidP="007B758C">
            <w:pPr>
              <w:rPr>
                <w:rFonts w:ascii="Times New Roman" w:hAnsi="Times New Roman" w:cs="Times New Roman"/>
                <w:b/>
                <w:bCs/>
                <w:sz w:val="24"/>
                <w:highlight w:val="yellow"/>
              </w:rPr>
            </w:pPr>
            <w:r w:rsidRPr="00824504">
              <w:rPr>
                <w:rFonts w:ascii="Times New Roman" w:hAnsi="Times New Roman" w:cs="Times New Roman"/>
                <w:b/>
                <w:bCs/>
                <w:sz w:val="24"/>
              </w:rPr>
              <w:t xml:space="preserve">Уметь - </w:t>
            </w:r>
            <w:r w:rsidRPr="00824504">
              <w:rPr>
                <w:rFonts w:ascii="Times New Roman" w:hAnsi="Times New Roman" w:cs="Times New Roman"/>
                <w:sz w:val="24"/>
              </w:rPr>
              <w:t>разрабатывать финанс</w:t>
            </w:r>
            <w:r w:rsidR="00A143E5">
              <w:rPr>
                <w:rFonts w:ascii="Times New Roman" w:hAnsi="Times New Roman" w:cs="Times New Roman"/>
                <w:sz w:val="24"/>
              </w:rPr>
              <w:t xml:space="preserve">овую </w:t>
            </w:r>
            <w:r w:rsidRPr="00824504">
              <w:rPr>
                <w:rFonts w:ascii="Times New Roman" w:hAnsi="Times New Roman" w:cs="Times New Roman"/>
                <w:sz w:val="24"/>
              </w:rPr>
              <w:t>модел</w:t>
            </w:r>
            <w:r w:rsidR="00A143E5">
              <w:rPr>
                <w:rFonts w:ascii="Times New Roman" w:hAnsi="Times New Roman" w:cs="Times New Roman"/>
                <w:sz w:val="24"/>
              </w:rPr>
              <w:t>ь проекта с нуля и на действующем предприятии</w:t>
            </w:r>
          </w:p>
        </w:tc>
      </w:tr>
      <w:tr w:rsidR="00467C08" w:rsidRPr="00397433" w14:paraId="22F2ED6A" w14:textId="77777777" w:rsidTr="001A29E7">
        <w:tc>
          <w:tcPr>
            <w:tcW w:w="988" w:type="dxa"/>
            <w:vMerge/>
          </w:tcPr>
          <w:p w14:paraId="1642C3EC" w14:textId="09705E9F" w:rsidR="00467C08" w:rsidRDefault="00467C08" w:rsidP="007B758C">
            <w:pPr>
              <w:tabs>
                <w:tab w:val="left" w:pos="540"/>
              </w:tabs>
              <w:contextualSpacing/>
              <w:rPr>
                <w:rFonts w:ascii="Times New Roman" w:hAnsi="Times New Roman" w:cs="Times New Roman"/>
                <w:sz w:val="24"/>
              </w:rPr>
            </w:pPr>
          </w:p>
        </w:tc>
        <w:tc>
          <w:tcPr>
            <w:tcW w:w="2126" w:type="dxa"/>
            <w:vMerge/>
          </w:tcPr>
          <w:p w14:paraId="1A62F746" w14:textId="77777777" w:rsidR="00467C08" w:rsidRDefault="00467C08" w:rsidP="007B758C">
            <w:pPr>
              <w:tabs>
                <w:tab w:val="left" w:pos="540"/>
              </w:tabs>
              <w:contextualSpacing/>
              <w:rPr>
                <w:rFonts w:ascii="Times New Roman" w:hAnsi="Times New Roman" w:cs="Times New Roman"/>
                <w:sz w:val="24"/>
              </w:rPr>
            </w:pPr>
          </w:p>
        </w:tc>
        <w:tc>
          <w:tcPr>
            <w:tcW w:w="3402" w:type="dxa"/>
          </w:tcPr>
          <w:p w14:paraId="61B4F74B" w14:textId="700B8524" w:rsidR="00467C08" w:rsidRPr="0092174F" w:rsidRDefault="00467C08" w:rsidP="007B758C">
            <w:pPr>
              <w:pStyle w:val="af"/>
              <w:ind w:left="0"/>
              <w:contextualSpacing/>
            </w:pPr>
            <w:r>
              <w:t xml:space="preserve">3. </w:t>
            </w:r>
            <w:r w:rsidRPr="0092174F">
              <w:t xml:space="preserve">Демонстрирует навыки оптимизации логистики в компаниях различной отраслевой направленности </w:t>
            </w:r>
          </w:p>
        </w:tc>
        <w:tc>
          <w:tcPr>
            <w:tcW w:w="3768" w:type="dxa"/>
          </w:tcPr>
          <w:p w14:paraId="728307AE" w14:textId="53533B75" w:rsidR="00467C08" w:rsidRPr="00824504" w:rsidRDefault="00467C08" w:rsidP="007B758C">
            <w:pPr>
              <w:rPr>
                <w:rFonts w:ascii="Times New Roman" w:hAnsi="Times New Roman" w:cs="Times New Roman"/>
                <w:b/>
                <w:bCs/>
                <w:sz w:val="24"/>
              </w:rPr>
            </w:pPr>
            <w:r w:rsidRPr="00824504">
              <w:rPr>
                <w:rFonts w:ascii="Times New Roman" w:hAnsi="Times New Roman" w:cs="Times New Roman"/>
                <w:b/>
                <w:bCs/>
                <w:sz w:val="24"/>
              </w:rPr>
              <w:t xml:space="preserve">Знать – </w:t>
            </w:r>
            <w:r w:rsidR="005440D7" w:rsidRPr="005440D7">
              <w:rPr>
                <w:rFonts w:ascii="Times New Roman" w:hAnsi="Times New Roman" w:cs="Times New Roman"/>
                <w:sz w:val="24"/>
              </w:rPr>
              <w:t xml:space="preserve">классификацию </w:t>
            </w:r>
            <w:r w:rsidR="005440D7">
              <w:rPr>
                <w:rFonts w:ascii="Times New Roman" w:hAnsi="Times New Roman" w:cs="Times New Roman"/>
                <w:sz w:val="24"/>
              </w:rPr>
              <w:t xml:space="preserve">инвестиционных и операционных </w:t>
            </w:r>
            <w:r w:rsidR="006108E3">
              <w:rPr>
                <w:rFonts w:ascii="Times New Roman" w:hAnsi="Times New Roman" w:cs="Times New Roman"/>
                <w:sz w:val="24"/>
              </w:rPr>
              <w:t xml:space="preserve">в </w:t>
            </w:r>
            <w:r>
              <w:rPr>
                <w:rFonts w:ascii="Times New Roman" w:hAnsi="Times New Roman" w:cs="Times New Roman"/>
                <w:sz w:val="24"/>
              </w:rPr>
              <w:t>проектах компаний</w:t>
            </w:r>
          </w:p>
          <w:p w14:paraId="767FE14B" w14:textId="46CF0E25" w:rsidR="00467C08" w:rsidRPr="00F71B3F" w:rsidRDefault="00467C08" w:rsidP="007B758C">
            <w:pPr>
              <w:rPr>
                <w:rFonts w:ascii="Times New Roman" w:hAnsi="Times New Roman" w:cs="Times New Roman"/>
                <w:b/>
                <w:bCs/>
                <w:sz w:val="24"/>
                <w:highlight w:val="yellow"/>
              </w:rPr>
            </w:pPr>
            <w:r w:rsidRPr="00824504">
              <w:rPr>
                <w:rFonts w:ascii="Times New Roman" w:hAnsi="Times New Roman" w:cs="Times New Roman"/>
                <w:b/>
                <w:bCs/>
                <w:sz w:val="24"/>
              </w:rPr>
              <w:lastRenderedPageBreak/>
              <w:t xml:space="preserve">Уметь </w:t>
            </w:r>
            <w:r>
              <w:rPr>
                <w:rFonts w:ascii="Times New Roman" w:hAnsi="Times New Roman" w:cs="Times New Roman"/>
                <w:b/>
                <w:bCs/>
                <w:sz w:val="24"/>
              </w:rPr>
              <w:t>–</w:t>
            </w:r>
            <w:r w:rsidRPr="00824504">
              <w:rPr>
                <w:rFonts w:ascii="Times New Roman" w:hAnsi="Times New Roman" w:cs="Times New Roman"/>
                <w:b/>
                <w:bCs/>
                <w:sz w:val="24"/>
              </w:rPr>
              <w:t xml:space="preserve"> </w:t>
            </w:r>
            <w:r w:rsidR="006108E3" w:rsidRPr="006108E3">
              <w:rPr>
                <w:rFonts w:ascii="Times New Roman" w:hAnsi="Times New Roman" w:cs="Times New Roman"/>
                <w:sz w:val="24"/>
              </w:rPr>
              <w:t>прогнозировать</w:t>
            </w:r>
            <w:r w:rsidR="006108E3">
              <w:rPr>
                <w:rFonts w:ascii="Times New Roman" w:hAnsi="Times New Roman" w:cs="Times New Roman"/>
                <w:sz w:val="24"/>
              </w:rPr>
              <w:t xml:space="preserve"> </w:t>
            </w:r>
            <w:r w:rsidR="005440D7">
              <w:rPr>
                <w:rFonts w:ascii="Times New Roman" w:hAnsi="Times New Roman" w:cs="Times New Roman"/>
                <w:sz w:val="24"/>
              </w:rPr>
              <w:t>инвестиционные и операционные</w:t>
            </w:r>
            <w:r w:rsidR="006108E3">
              <w:rPr>
                <w:rFonts w:ascii="Times New Roman" w:hAnsi="Times New Roman" w:cs="Times New Roman"/>
                <w:sz w:val="24"/>
              </w:rPr>
              <w:t xml:space="preserve"> затраты проекта</w:t>
            </w:r>
          </w:p>
        </w:tc>
      </w:tr>
      <w:tr w:rsidR="00467C08" w:rsidRPr="00397433" w14:paraId="37685959" w14:textId="77777777" w:rsidTr="001A29E7">
        <w:tc>
          <w:tcPr>
            <w:tcW w:w="988" w:type="dxa"/>
            <w:vMerge/>
          </w:tcPr>
          <w:p w14:paraId="0990EC14" w14:textId="77777777" w:rsidR="00467C08" w:rsidRDefault="00467C08" w:rsidP="007B758C">
            <w:pPr>
              <w:tabs>
                <w:tab w:val="left" w:pos="540"/>
              </w:tabs>
              <w:contextualSpacing/>
              <w:rPr>
                <w:rFonts w:ascii="Times New Roman" w:hAnsi="Times New Roman" w:cs="Times New Roman"/>
                <w:sz w:val="24"/>
              </w:rPr>
            </w:pPr>
          </w:p>
        </w:tc>
        <w:tc>
          <w:tcPr>
            <w:tcW w:w="2126" w:type="dxa"/>
            <w:vMerge/>
          </w:tcPr>
          <w:p w14:paraId="17BD6A53" w14:textId="77777777" w:rsidR="00467C08" w:rsidRDefault="00467C08" w:rsidP="007B758C">
            <w:pPr>
              <w:tabs>
                <w:tab w:val="left" w:pos="540"/>
              </w:tabs>
              <w:contextualSpacing/>
              <w:rPr>
                <w:rFonts w:ascii="Times New Roman" w:hAnsi="Times New Roman" w:cs="Times New Roman"/>
                <w:sz w:val="24"/>
              </w:rPr>
            </w:pPr>
          </w:p>
        </w:tc>
        <w:tc>
          <w:tcPr>
            <w:tcW w:w="3402" w:type="dxa"/>
          </w:tcPr>
          <w:p w14:paraId="58A4A853" w14:textId="16A96FF8" w:rsidR="00467C08" w:rsidRPr="0092174F" w:rsidRDefault="00467C08" w:rsidP="007B758C">
            <w:pPr>
              <w:pStyle w:val="af"/>
              <w:ind w:left="0"/>
              <w:contextualSpacing/>
            </w:pPr>
            <w:r>
              <w:t xml:space="preserve">4. </w:t>
            </w:r>
            <w:r w:rsidRPr="0092174F">
              <w:t>Применяет современные модели развития и управления логистикой</w:t>
            </w:r>
          </w:p>
        </w:tc>
        <w:tc>
          <w:tcPr>
            <w:tcW w:w="3768" w:type="dxa"/>
          </w:tcPr>
          <w:p w14:paraId="158FA077" w14:textId="0EC25CD9" w:rsidR="00467C08" w:rsidRPr="00757209" w:rsidRDefault="00467C08" w:rsidP="007B758C">
            <w:pPr>
              <w:rPr>
                <w:rFonts w:ascii="Times New Roman" w:hAnsi="Times New Roman" w:cs="Times New Roman"/>
                <w:sz w:val="24"/>
              </w:rPr>
            </w:pPr>
            <w:r w:rsidRPr="00824504">
              <w:rPr>
                <w:rFonts w:ascii="Times New Roman" w:hAnsi="Times New Roman" w:cs="Times New Roman"/>
                <w:b/>
                <w:bCs/>
                <w:sz w:val="24"/>
              </w:rPr>
              <w:t xml:space="preserve">Знать – </w:t>
            </w:r>
            <w:r w:rsidRPr="00757209">
              <w:rPr>
                <w:rFonts w:ascii="Times New Roman" w:hAnsi="Times New Roman" w:cs="Times New Roman"/>
                <w:sz w:val="24"/>
              </w:rPr>
              <w:t xml:space="preserve">теоретические </w:t>
            </w:r>
            <w:r>
              <w:rPr>
                <w:rFonts w:ascii="Times New Roman" w:hAnsi="Times New Roman" w:cs="Times New Roman"/>
                <w:sz w:val="24"/>
              </w:rPr>
              <w:t xml:space="preserve">аспекты </w:t>
            </w:r>
            <w:r w:rsidR="0045185D">
              <w:rPr>
                <w:rFonts w:ascii="Times New Roman" w:hAnsi="Times New Roman" w:cs="Times New Roman"/>
                <w:sz w:val="24"/>
              </w:rPr>
              <w:t xml:space="preserve">оценки эффективности проектов </w:t>
            </w:r>
            <w:r w:rsidRPr="00757209">
              <w:rPr>
                <w:rFonts w:ascii="Times New Roman" w:hAnsi="Times New Roman" w:cs="Times New Roman"/>
                <w:sz w:val="24"/>
              </w:rPr>
              <w:t xml:space="preserve">    </w:t>
            </w:r>
          </w:p>
          <w:p w14:paraId="3FDA5E81" w14:textId="2AEBBBE5" w:rsidR="00467C08" w:rsidRPr="00F71B3F" w:rsidRDefault="00467C08" w:rsidP="008E4BA4">
            <w:pPr>
              <w:rPr>
                <w:rFonts w:ascii="Times New Roman" w:hAnsi="Times New Roman" w:cs="Times New Roman"/>
                <w:b/>
                <w:bCs/>
                <w:sz w:val="24"/>
                <w:highlight w:val="yellow"/>
              </w:rPr>
            </w:pPr>
            <w:r w:rsidRPr="00757209">
              <w:rPr>
                <w:rFonts w:ascii="Times New Roman" w:hAnsi="Times New Roman" w:cs="Times New Roman"/>
                <w:b/>
                <w:bCs/>
                <w:sz w:val="24"/>
              </w:rPr>
              <w:t>Уметь</w:t>
            </w:r>
            <w:r w:rsidRPr="00757209">
              <w:rPr>
                <w:rFonts w:ascii="Times New Roman" w:hAnsi="Times New Roman" w:cs="Times New Roman"/>
                <w:sz w:val="24"/>
              </w:rPr>
              <w:t xml:space="preserve"> – </w:t>
            </w:r>
            <w:r w:rsidR="0045185D">
              <w:rPr>
                <w:rFonts w:ascii="Times New Roman" w:hAnsi="Times New Roman" w:cs="Times New Roman"/>
                <w:sz w:val="24"/>
              </w:rPr>
              <w:t>рассчитывать основные показатели оценки эффективности проектов</w:t>
            </w:r>
          </w:p>
        </w:tc>
      </w:tr>
    </w:tbl>
    <w:p w14:paraId="39D44B02" w14:textId="03D7ED7D" w:rsidR="00DD6C81" w:rsidRPr="008E4BA4" w:rsidRDefault="00DD6C81" w:rsidP="008E4BA4">
      <w:pPr>
        <w:jc w:val="both"/>
        <w:rPr>
          <w:rFonts w:ascii="Times New Roman" w:hAnsi="Times New Roman" w:cs="Times New Roman"/>
          <w:sz w:val="16"/>
          <w:szCs w:val="16"/>
        </w:rPr>
      </w:pPr>
    </w:p>
    <w:p w14:paraId="20A73EF0" w14:textId="5592855B" w:rsidR="005F650F" w:rsidRDefault="00DC133E" w:rsidP="00DC133E">
      <w:pPr>
        <w:pStyle w:val="1"/>
        <w:numPr>
          <w:ilvl w:val="0"/>
          <w:numId w:val="2"/>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178234"/>
      <w:r>
        <w:rPr>
          <w:rFonts w:ascii="Times New Roman" w:hAnsi="Times New Roman" w:cs="Times New Roman"/>
          <w:bCs w:val="0"/>
          <w:sz w:val="28"/>
          <w:szCs w:val="28"/>
        </w:rPr>
        <w:t>Место дисциплины в структуре образовательной программы</w:t>
      </w:r>
      <w:bookmarkEnd w:id="3"/>
    </w:p>
    <w:p w14:paraId="54BF0402" w14:textId="701E483C" w:rsidR="00DC133E" w:rsidRDefault="00DC133E" w:rsidP="00DC133E">
      <w:pPr>
        <w:pStyle w:val="Default"/>
        <w:tabs>
          <w:tab w:val="left" w:pos="993"/>
          <w:tab w:val="left" w:pos="1134"/>
        </w:tabs>
        <w:spacing w:line="360" w:lineRule="auto"/>
        <w:ind w:firstLine="709"/>
        <w:jc w:val="both"/>
        <w:rPr>
          <w:sz w:val="28"/>
          <w:szCs w:val="28"/>
        </w:rPr>
      </w:pPr>
      <w:r w:rsidRPr="002D64E9">
        <w:rPr>
          <w:sz w:val="28"/>
          <w:szCs w:val="28"/>
        </w:rPr>
        <w:t>Дисциплина «</w:t>
      </w:r>
      <w:r w:rsidR="001C5A7F">
        <w:rPr>
          <w:sz w:val="28"/>
          <w:szCs w:val="28"/>
        </w:rPr>
        <w:t>П</w:t>
      </w:r>
      <w:r w:rsidR="00B028C1">
        <w:rPr>
          <w:sz w:val="28"/>
          <w:szCs w:val="28"/>
        </w:rPr>
        <w:t>роектное финансирование</w:t>
      </w:r>
      <w:r w:rsidRPr="002D64E9">
        <w:rPr>
          <w:sz w:val="28"/>
          <w:szCs w:val="28"/>
        </w:rPr>
        <w:t xml:space="preserve">» </w:t>
      </w:r>
      <w:r w:rsidR="008E4BA4" w:rsidRPr="008E4BA4">
        <w:rPr>
          <w:sz w:val="28"/>
          <w:szCs w:val="28"/>
        </w:rPr>
        <w:t xml:space="preserve">относится к элективному модулю дисциплин образовательной программы </w:t>
      </w:r>
      <w:r w:rsidR="008E4BA4" w:rsidRPr="002D64E9">
        <w:rPr>
          <w:sz w:val="28"/>
          <w:szCs w:val="28"/>
        </w:rPr>
        <w:t>«</w:t>
      </w:r>
      <w:r w:rsidR="008E4BA4">
        <w:rPr>
          <w:sz w:val="28"/>
          <w:szCs w:val="28"/>
        </w:rPr>
        <w:t>Логистика</w:t>
      </w:r>
      <w:r w:rsidR="008E4BA4" w:rsidRPr="002D64E9">
        <w:rPr>
          <w:sz w:val="28"/>
          <w:szCs w:val="28"/>
        </w:rPr>
        <w:t>»</w:t>
      </w:r>
      <w:r w:rsidR="008E4BA4">
        <w:rPr>
          <w:sz w:val="28"/>
          <w:szCs w:val="28"/>
        </w:rPr>
        <w:t xml:space="preserve">, профиль </w:t>
      </w:r>
      <w:r w:rsidR="008E4BA4" w:rsidRPr="002D64E9">
        <w:rPr>
          <w:sz w:val="28"/>
          <w:szCs w:val="28"/>
        </w:rPr>
        <w:t>«</w:t>
      </w:r>
      <w:r w:rsidR="008E4BA4">
        <w:rPr>
          <w:sz w:val="28"/>
          <w:szCs w:val="28"/>
        </w:rPr>
        <w:t>Логистика</w:t>
      </w:r>
      <w:r w:rsidR="008E4BA4" w:rsidRPr="002D64E9">
        <w:rPr>
          <w:sz w:val="28"/>
          <w:szCs w:val="28"/>
        </w:rPr>
        <w:t>»</w:t>
      </w:r>
      <w:r w:rsidR="008E4BA4">
        <w:rPr>
          <w:sz w:val="28"/>
          <w:szCs w:val="28"/>
        </w:rPr>
        <w:t xml:space="preserve"> </w:t>
      </w:r>
      <w:r w:rsidR="004560AD" w:rsidRPr="00C25644">
        <w:rPr>
          <w:sz w:val="28"/>
          <w:szCs w:val="28"/>
        </w:rPr>
        <w:t xml:space="preserve">по направлению </w:t>
      </w:r>
      <w:r w:rsidR="004560AD">
        <w:rPr>
          <w:sz w:val="28"/>
          <w:szCs w:val="28"/>
        </w:rPr>
        <w:t xml:space="preserve">подготовки </w:t>
      </w:r>
      <w:r w:rsidR="004560AD" w:rsidRPr="00C25644">
        <w:rPr>
          <w:sz w:val="28"/>
          <w:szCs w:val="28"/>
        </w:rPr>
        <w:t>38.0</w:t>
      </w:r>
      <w:r w:rsidR="004560AD">
        <w:rPr>
          <w:sz w:val="28"/>
          <w:szCs w:val="28"/>
        </w:rPr>
        <w:t>3</w:t>
      </w:r>
      <w:r w:rsidR="004560AD" w:rsidRPr="00C25644">
        <w:rPr>
          <w:sz w:val="28"/>
          <w:szCs w:val="28"/>
        </w:rPr>
        <w:t>.0</w:t>
      </w:r>
      <w:r w:rsidR="007B758C">
        <w:rPr>
          <w:sz w:val="28"/>
          <w:szCs w:val="28"/>
        </w:rPr>
        <w:t>2</w:t>
      </w:r>
      <w:r w:rsidR="004560AD" w:rsidRPr="00C25644">
        <w:rPr>
          <w:sz w:val="28"/>
          <w:szCs w:val="28"/>
        </w:rPr>
        <w:t xml:space="preserve"> «</w:t>
      </w:r>
      <w:r w:rsidR="007B758C">
        <w:rPr>
          <w:sz w:val="28"/>
          <w:szCs w:val="28"/>
        </w:rPr>
        <w:t>Менеджмент</w:t>
      </w:r>
      <w:r w:rsidR="004560AD" w:rsidRPr="00C25644">
        <w:rPr>
          <w:sz w:val="28"/>
          <w:szCs w:val="28"/>
        </w:rPr>
        <w:t>»</w:t>
      </w:r>
      <w:r w:rsidRPr="00C25644">
        <w:rPr>
          <w:sz w:val="28"/>
          <w:szCs w:val="28"/>
        </w:rPr>
        <w:t xml:space="preserve">. </w:t>
      </w:r>
    </w:p>
    <w:p w14:paraId="684CD6C1" w14:textId="19E00927" w:rsidR="00DC133E" w:rsidRDefault="00DC133E" w:rsidP="00DC133E">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4" w:name="_Toc117178235"/>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E5E2A" w14:paraId="43B63A9A" w14:textId="77777777" w:rsidTr="00F54F2E">
        <w:trPr>
          <w:trHeight w:val="526"/>
        </w:trPr>
        <w:tc>
          <w:tcPr>
            <w:tcW w:w="3945" w:type="dxa"/>
          </w:tcPr>
          <w:p w14:paraId="1D597F1F"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5E5E2A" w:rsidRDefault="00615733" w:rsidP="00A2765F">
            <w:pPr>
              <w:jc w:val="center"/>
              <w:rPr>
                <w:rFonts w:ascii="Times New Roman" w:hAnsi="Times New Roman" w:cs="Times New Roman"/>
                <w:sz w:val="24"/>
              </w:rPr>
            </w:pPr>
            <w:r w:rsidRPr="005E5E2A">
              <w:rPr>
                <w:rFonts w:ascii="Times New Roman" w:hAnsi="Times New Roman" w:cs="Times New Roman"/>
                <w:sz w:val="24"/>
              </w:rPr>
              <w:t>Всего</w:t>
            </w:r>
          </w:p>
          <w:p w14:paraId="630F2D83" w14:textId="77777777" w:rsidR="00615733" w:rsidRPr="005E5E2A" w:rsidRDefault="00615733" w:rsidP="00A2765F">
            <w:pPr>
              <w:jc w:val="center"/>
              <w:rPr>
                <w:rFonts w:ascii="Times New Roman" w:hAnsi="Times New Roman" w:cs="Times New Roman"/>
                <w:sz w:val="24"/>
              </w:rPr>
            </w:pPr>
            <w:r w:rsidRPr="005E5E2A">
              <w:rPr>
                <w:rFonts w:ascii="Times New Roman" w:hAnsi="Times New Roman" w:cs="Times New Roman"/>
                <w:sz w:val="24"/>
              </w:rPr>
              <w:t>(в  з/е и часах)</w:t>
            </w:r>
          </w:p>
        </w:tc>
        <w:tc>
          <w:tcPr>
            <w:tcW w:w="2774" w:type="dxa"/>
          </w:tcPr>
          <w:p w14:paraId="5851DA59" w14:textId="30083F94" w:rsidR="00615733" w:rsidRPr="005E5E2A"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5E5E2A">
              <w:rPr>
                <w:rFonts w:ascii="Times New Roman" w:hAnsi="Times New Roman" w:cs="Times New Roman"/>
                <w:sz w:val="24"/>
              </w:rPr>
              <w:t xml:space="preserve">Семестр </w:t>
            </w:r>
            <w:r w:rsidR="00F54F2E">
              <w:rPr>
                <w:rFonts w:ascii="Times New Roman" w:hAnsi="Times New Roman" w:cs="Times New Roman"/>
                <w:sz w:val="24"/>
              </w:rPr>
              <w:t>6</w:t>
            </w:r>
          </w:p>
          <w:p w14:paraId="5732676A" w14:textId="77777777" w:rsidR="00615733" w:rsidRPr="005E5E2A" w:rsidRDefault="00615733" w:rsidP="00A2765F">
            <w:pPr>
              <w:jc w:val="center"/>
              <w:rPr>
                <w:rFonts w:ascii="Times New Roman" w:hAnsi="Times New Roman" w:cs="Times New Roman"/>
                <w:sz w:val="24"/>
              </w:rPr>
            </w:pPr>
            <w:r w:rsidRPr="005E5E2A">
              <w:rPr>
                <w:rFonts w:ascii="Times New Roman" w:hAnsi="Times New Roman" w:cs="Times New Roman"/>
                <w:sz w:val="24"/>
              </w:rPr>
              <w:t>(в часах)</w:t>
            </w:r>
          </w:p>
        </w:tc>
      </w:tr>
      <w:tr w:rsidR="005E5E2A" w:rsidRPr="005E5E2A" w14:paraId="48F77331" w14:textId="77777777" w:rsidTr="00F54F2E">
        <w:trPr>
          <w:trHeight w:val="456"/>
        </w:trPr>
        <w:tc>
          <w:tcPr>
            <w:tcW w:w="3945" w:type="dxa"/>
          </w:tcPr>
          <w:p w14:paraId="40F311C4"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757209" w:rsidRDefault="00615733" w:rsidP="00A2765F">
            <w:pPr>
              <w:jc w:val="center"/>
              <w:rPr>
                <w:rFonts w:ascii="Times New Roman" w:hAnsi="Times New Roman" w:cs="Times New Roman"/>
                <w:sz w:val="24"/>
              </w:rPr>
            </w:pPr>
            <w:r w:rsidRPr="00757209">
              <w:rPr>
                <w:rFonts w:ascii="Times New Roman" w:hAnsi="Times New Roman" w:cs="Times New Roman"/>
                <w:sz w:val="24"/>
              </w:rPr>
              <w:t>3/108</w:t>
            </w:r>
          </w:p>
        </w:tc>
        <w:tc>
          <w:tcPr>
            <w:tcW w:w="2774" w:type="dxa"/>
            <w:vAlign w:val="center"/>
          </w:tcPr>
          <w:p w14:paraId="61710C73" w14:textId="77777777" w:rsidR="00615733" w:rsidRPr="00F54F2E" w:rsidRDefault="00615733" w:rsidP="00A2765F">
            <w:pPr>
              <w:jc w:val="center"/>
              <w:rPr>
                <w:rFonts w:ascii="Times New Roman" w:hAnsi="Times New Roman" w:cs="Times New Roman"/>
                <w:sz w:val="24"/>
                <w:lang w:val="en-US"/>
              </w:rPr>
            </w:pPr>
            <w:r w:rsidRPr="00F54F2E">
              <w:rPr>
                <w:rFonts w:ascii="Times New Roman" w:hAnsi="Times New Roman" w:cs="Times New Roman"/>
                <w:sz w:val="24"/>
              </w:rPr>
              <w:t>108</w:t>
            </w:r>
          </w:p>
        </w:tc>
      </w:tr>
      <w:tr w:rsidR="005E5E2A" w:rsidRPr="005E5E2A" w14:paraId="1F004D71" w14:textId="77777777" w:rsidTr="00F54F2E">
        <w:trPr>
          <w:trHeight w:val="516"/>
        </w:trPr>
        <w:tc>
          <w:tcPr>
            <w:tcW w:w="3945" w:type="dxa"/>
          </w:tcPr>
          <w:p w14:paraId="580AE95A" w14:textId="77777777" w:rsidR="005E5E2A" w:rsidRPr="005E5E2A" w:rsidRDefault="005E5E2A" w:rsidP="005E5E2A">
            <w:pPr>
              <w:pStyle w:val="af"/>
              <w:keepNext/>
              <w:ind w:left="0"/>
              <w:rPr>
                <w:b/>
                <w:i/>
              </w:rPr>
            </w:pPr>
            <w:r w:rsidRPr="005E5E2A">
              <w:rPr>
                <w:b/>
                <w:i/>
              </w:rPr>
              <w:t xml:space="preserve">Контактная работа - Аудиторные занятия </w:t>
            </w:r>
          </w:p>
        </w:tc>
        <w:tc>
          <w:tcPr>
            <w:tcW w:w="2793" w:type="dxa"/>
          </w:tcPr>
          <w:p w14:paraId="35A717A2" w14:textId="16829DA3" w:rsidR="005E5E2A" w:rsidRPr="00757209" w:rsidRDefault="00757209" w:rsidP="005E5E2A">
            <w:pPr>
              <w:jc w:val="center"/>
              <w:rPr>
                <w:rFonts w:ascii="Times New Roman" w:hAnsi="Times New Roman" w:cs="Times New Roman"/>
                <w:sz w:val="24"/>
              </w:rPr>
            </w:pPr>
            <w:r w:rsidRPr="00757209">
              <w:rPr>
                <w:rFonts w:ascii="Times New Roman" w:hAnsi="Times New Roman" w:cs="Times New Roman"/>
                <w:sz w:val="24"/>
              </w:rPr>
              <w:t>34</w:t>
            </w:r>
          </w:p>
        </w:tc>
        <w:tc>
          <w:tcPr>
            <w:tcW w:w="2774" w:type="dxa"/>
          </w:tcPr>
          <w:p w14:paraId="664277F1" w14:textId="4A07F3F2" w:rsidR="005E5E2A" w:rsidRPr="00F54F2E" w:rsidRDefault="00F54F2E" w:rsidP="005E5E2A">
            <w:pPr>
              <w:jc w:val="center"/>
              <w:rPr>
                <w:rFonts w:ascii="Times New Roman" w:hAnsi="Times New Roman" w:cs="Times New Roman"/>
                <w:sz w:val="24"/>
              </w:rPr>
            </w:pPr>
            <w:r w:rsidRPr="00F54F2E">
              <w:rPr>
                <w:rFonts w:ascii="Times New Roman" w:hAnsi="Times New Roman" w:cs="Times New Roman"/>
                <w:sz w:val="24"/>
              </w:rPr>
              <w:t>34</w:t>
            </w:r>
          </w:p>
        </w:tc>
      </w:tr>
      <w:tr w:rsidR="005E5E2A" w:rsidRPr="005E5E2A" w14:paraId="3B13628C" w14:textId="77777777" w:rsidTr="00F54F2E">
        <w:trPr>
          <w:trHeight w:val="258"/>
        </w:trPr>
        <w:tc>
          <w:tcPr>
            <w:tcW w:w="3945" w:type="dxa"/>
          </w:tcPr>
          <w:p w14:paraId="69A7A950" w14:textId="77777777" w:rsidR="005E5E2A" w:rsidRPr="005E5E2A" w:rsidRDefault="005E5E2A" w:rsidP="005E5E2A">
            <w:pPr>
              <w:pStyle w:val="af"/>
              <w:keepNext/>
              <w:ind w:left="0"/>
              <w:rPr>
                <w:i/>
              </w:rPr>
            </w:pPr>
            <w:r w:rsidRPr="005E5E2A">
              <w:rPr>
                <w:i/>
              </w:rPr>
              <w:t xml:space="preserve">Лекции </w:t>
            </w:r>
          </w:p>
        </w:tc>
        <w:tc>
          <w:tcPr>
            <w:tcW w:w="2793" w:type="dxa"/>
          </w:tcPr>
          <w:p w14:paraId="601743EB" w14:textId="73EB4EE6" w:rsidR="005E5E2A" w:rsidRPr="00757209" w:rsidRDefault="005E5E2A" w:rsidP="005E5E2A">
            <w:pPr>
              <w:jc w:val="center"/>
              <w:rPr>
                <w:rFonts w:ascii="Times New Roman" w:hAnsi="Times New Roman" w:cs="Times New Roman"/>
                <w:sz w:val="24"/>
              </w:rPr>
            </w:pPr>
            <w:r w:rsidRPr="00757209">
              <w:rPr>
                <w:rFonts w:ascii="Times New Roman" w:hAnsi="Times New Roman" w:cs="Times New Roman"/>
                <w:sz w:val="24"/>
              </w:rPr>
              <w:t>16</w:t>
            </w:r>
          </w:p>
        </w:tc>
        <w:tc>
          <w:tcPr>
            <w:tcW w:w="2774" w:type="dxa"/>
          </w:tcPr>
          <w:p w14:paraId="779570C0" w14:textId="35A60CAB" w:rsidR="005E5E2A" w:rsidRPr="00F54F2E" w:rsidRDefault="005E5E2A" w:rsidP="005E5E2A">
            <w:pPr>
              <w:jc w:val="center"/>
              <w:rPr>
                <w:rFonts w:ascii="Times New Roman" w:hAnsi="Times New Roman" w:cs="Times New Roman"/>
                <w:sz w:val="24"/>
              </w:rPr>
            </w:pPr>
            <w:r w:rsidRPr="00F54F2E">
              <w:rPr>
                <w:rFonts w:ascii="Times New Roman" w:hAnsi="Times New Roman" w:cs="Times New Roman"/>
                <w:sz w:val="24"/>
              </w:rPr>
              <w:t>16</w:t>
            </w:r>
          </w:p>
        </w:tc>
      </w:tr>
      <w:tr w:rsidR="005E5E2A" w:rsidRPr="005E5E2A" w14:paraId="1378A213" w14:textId="77777777" w:rsidTr="00F54F2E">
        <w:trPr>
          <w:trHeight w:val="272"/>
        </w:trPr>
        <w:tc>
          <w:tcPr>
            <w:tcW w:w="3945" w:type="dxa"/>
          </w:tcPr>
          <w:p w14:paraId="71B864CE" w14:textId="77777777" w:rsidR="005E5E2A" w:rsidRPr="005E5E2A" w:rsidRDefault="005E5E2A" w:rsidP="005E5E2A">
            <w:pPr>
              <w:pStyle w:val="af"/>
              <w:keepNext/>
              <w:ind w:left="0"/>
              <w:rPr>
                <w:i/>
              </w:rPr>
            </w:pPr>
            <w:r w:rsidRPr="005E5E2A">
              <w:rPr>
                <w:i/>
              </w:rPr>
              <w:t xml:space="preserve">Семинары, практические занятия  </w:t>
            </w:r>
          </w:p>
        </w:tc>
        <w:tc>
          <w:tcPr>
            <w:tcW w:w="2793" w:type="dxa"/>
          </w:tcPr>
          <w:p w14:paraId="4A002BC5" w14:textId="7384FFDA" w:rsidR="005E5E2A" w:rsidRPr="00757209" w:rsidRDefault="00757209" w:rsidP="005E5E2A">
            <w:pPr>
              <w:jc w:val="center"/>
              <w:rPr>
                <w:rFonts w:ascii="Times New Roman" w:hAnsi="Times New Roman" w:cs="Times New Roman"/>
                <w:sz w:val="24"/>
              </w:rPr>
            </w:pPr>
            <w:r w:rsidRPr="00757209">
              <w:rPr>
                <w:rFonts w:ascii="Times New Roman" w:hAnsi="Times New Roman" w:cs="Times New Roman"/>
                <w:sz w:val="24"/>
              </w:rPr>
              <w:t>18</w:t>
            </w:r>
          </w:p>
        </w:tc>
        <w:tc>
          <w:tcPr>
            <w:tcW w:w="2774" w:type="dxa"/>
          </w:tcPr>
          <w:p w14:paraId="039C0501" w14:textId="0F550ED7" w:rsidR="005E5E2A" w:rsidRPr="00F54F2E" w:rsidRDefault="00F54F2E" w:rsidP="005E5E2A">
            <w:pPr>
              <w:jc w:val="center"/>
              <w:rPr>
                <w:rFonts w:ascii="Times New Roman" w:hAnsi="Times New Roman" w:cs="Times New Roman"/>
                <w:sz w:val="24"/>
              </w:rPr>
            </w:pPr>
            <w:r w:rsidRPr="00F54F2E">
              <w:rPr>
                <w:rFonts w:ascii="Times New Roman" w:hAnsi="Times New Roman" w:cs="Times New Roman"/>
                <w:sz w:val="24"/>
              </w:rPr>
              <w:t>18</w:t>
            </w:r>
          </w:p>
        </w:tc>
      </w:tr>
      <w:tr w:rsidR="005E5E2A" w:rsidRPr="005E5E2A" w14:paraId="7971DB20" w14:textId="77777777" w:rsidTr="00F54F2E">
        <w:trPr>
          <w:trHeight w:val="258"/>
        </w:trPr>
        <w:tc>
          <w:tcPr>
            <w:tcW w:w="3945" w:type="dxa"/>
          </w:tcPr>
          <w:p w14:paraId="15EE7AE9" w14:textId="77777777" w:rsidR="005E5E2A" w:rsidRPr="005E5E2A"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5E5E2A">
              <w:rPr>
                <w:rFonts w:ascii="Times New Roman" w:hAnsi="Times New Roman" w:cs="Times New Roman"/>
                <w:b/>
                <w:i/>
                <w:sz w:val="24"/>
              </w:rPr>
              <w:t>Самостоятельная работа</w:t>
            </w:r>
          </w:p>
        </w:tc>
        <w:tc>
          <w:tcPr>
            <w:tcW w:w="2793" w:type="dxa"/>
          </w:tcPr>
          <w:p w14:paraId="78EE0579" w14:textId="6FAF8934" w:rsidR="005E5E2A" w:rsidRPr="00757209" w:rsidRDefault="00757209" w:rsidP="005E5E2A">
            <w:pPr>
              <w:jc w:val="center"/>
              <w:rPr>
                <w:rFonts w:ascii="Times New Roman" w:hAnsi="Times New Roman" w:cs="Times New Roman"/>
                <w:sz w:val="24"/>
              </w:rPr>
            </w:pPr>
            <w:r w:rsidRPr="00757209">
              <w:rPr>
                <w:rFonts w:ascii="Times New Roman" w:hAnsi="Times New Roman" w:cs="Times New Roman"/>
                <w:sz w:val="24"/>
              </w:rPr>
              <w:t>74</w:t>
            </w:r>
          </w:p>
        </w:tc>
        <w:tc>
          <w:tcPr>
            <w:tcW w:w="2774" w:type="dxa"/>
          </w:tcPr>
          <w:p w14:paraId="5E54E213" w14:textId="6B8ED8EE" w:rsidR="005E5E2A" w:rsidRPr="00F54F2E" w:rsidRDefault="00F54F2E" w:rsidP="005E5E2A">
            <w:pPr>
              <w:jc w:val="center"/>
              <w:rPr>
                <w:rFonts w:ascii="Times New Roman" w:hAnsi="Times New Roman" w:cs="Times New Roman"/>
                <w:sz w:val="24"/>
              </w:rPr>
            </w:pPr>
            <w:r w:rsidRPr="00F54F2E">
              <w:rPr>
                <w:rFonts w:ascii="Times New Roman" w:hAnsi="Times New Roman" w:cs="Times New Roman"/>
                <w:sz w:val="24"/>
              </w:rPr>
              <w:t>74</w:t>
            </w:r>
          </w:p>
        </w:tc>
      </w:tr>
      <w:tr w:rsidR="005E5E2A" w:rsidRPr="005E5E2A" w14:paraId="2B8B4272" w14:textId="77777777" w:rsidTr="00F54F2E">
        <w:trPr>
          <w:trHeight w:val="258"/>
        </w:trPr>
        <w:tc>
          <w:tcPr>
            <w:tcW w:w="3945" w:type="dxa"/>
          </w:tcPr>
          <w:p w14:paraId="1FF04DDE"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5E5E2A">
              <w:rPr>
                <w:rFonts w:ascii="Times New Roman" w:hAnsi="Times New Roman" w:cs="Times New Roman"/>
                <w:sz w:val="24"/>
              </w:rPr>
              <w:t>Вид текущего контроля</w:t>
            </w:r>
          </w:p>
        </w:tc>
        <w:tc>
          <w:tcPr>
            <w:tcW w:w="2793" w:type="dxa"/>
          </w:tcPr>
          <w:p w14:paraId="60E7FF36" w14:textId="77777777" w:rsidR="00615733" w:rsidRPr="00757209"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757209">
              <w:rPr>
                <w:rFonts w:ascii="Times New Roman" w:hAnsi="Times New Roman" w:cs="Times New Roman"/>
                <w:sz w:val="24"/>
              </w:rPr>
              <w:t>Контрольная работа</w:t>
            </w:r>
          </w:p>
        </w:tc>
        <w:tc>
          <w:tcPr>
            <w:tcW w:w="2774" w:type="dxa"/>
          </w:tcPr>
          <w:p w14:paraId="3F3691FC" w14:textId="77777777" w:rsidR="00615733" w:rsidRPr="00F54F2E"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54F2E">
              <w:rPr>
                <w:rFonts w:ascii="Times New Roman" w:hAnsi="Times New Roman" w:cs="Times New Roman"/>
                <w:sz w:val="24"/>
              </w:rPr>
              <w:t>Контрольная работа</w:t>
            </w:r>
          </w:p>
        </w:tc>
      </w:tr>
      <w:tr w:rsidR="005E5E2A" w:rsidRPr="005E5E2A" w14:paraId="3F40B169" w14:textId="77777777" w:rsidTr="00F54F2E">
        <w:trPr>
          <w:trHeight w:val="393"/>
        </w:trPr>
        <w:tc>
          <w:tcPr>
            <w:tcW w:w="3945" w:type="dxa"/>
          </w:tcPr>
          <w:p w14:paraId="1880D759"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5E5E2A">
              <w:rPr>
                <w:rFonts w:ascii="Times New Roman" w:hAnsi="Times New Roman" w:cs="Times New Roman"/>
                <w:sz w:val="24"/>
              </w:rPr>
              <w:t>Вид промежуточной аттестации</w:t>
            </w:r>
          </w:p>
        </w:tc>
        <w:tc>
          <w:tcPr>
            <w:tcW w:w="2793" w:type="dxa"/>
          </w:tcPr>
          <w:p w14:paraId="21D23332" w14:textId="77777777" w:rsidR="00615733" w:rsidRPr="00757209"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757209">
              <w:rPr>
                <w:rFonts w:ascii="Times New Roman" w:hAnsi="Times New Roman" w:cs="Times New Roman"/>
                <w:sz w:val="24"/>
              </w:rPr>
              <w:t>Зачет</w:t>
            </w:r>
          </w:p>
        </w:tc>
        <w:tc>
          <w:tcPr>
            <w:tcW w:w="2774" w:type="dxa"/>
          </w:tcPr>
          <w:p w14:paraId="1802D20B" w14:textId="77777777" w:rsidR="00615733" w:rsidRPr="00F54F2E"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F54F2E">
              <w:rPr>
                <w:rFonts w:ascii="Times New Roman" w:hAnsi="Times New Roman" w:cs="Times New Roman"/>
                <w:sz w:val="24"/>
              </w:rPr>
              <w:t>Зачет</w:t>
            </w:r>
          </w:p>
        </w:tc>
      </w:tr>
    </w:tbl>
    <w:p w14:paraId="092EE7B8" w14:textId="77777777" w:rsidR="00D85D4F" w:rsidRPr="008E4BA4" w:rsidRDefault="00D85D4F" w:rsidP="008E4BA4">
      <w:pPr>
        <w:rPr>
          <w:rFonts w:ascii="Times New Roman" w:hAnsi="Times New Roman" w:cs="Times New Roman"/>
          <w:b/>
          <w:sz w:val="16"/>
          <w:szCs w:val="16"/>
        </w:rPr>
      </w:pPr>
    </w:p>
    <w:p w14:paraId="677C3FEE" w14:textId="77777777" w:rsidR="005F650F" w:rsidRPr="00440D51" w:rsidRDefault="00D26943" w:rsidP="000A798F">
      <w:pPr>
        <w:pStyle w:val="1"/>
        <w:numPr>
          <w:ilvl w:val="0"/>
          <w:numId w:val="2"/>
        </w:numPr>
        <w:tabs>
          <w:tab w:val="left" w:pos="1134"/>
        </w:tabs>
        <w:spacing w:before="0" w:after="0" w:line="360" w:lineRule="auto"/>
        <w:ind w:left="0" w:firstLine="709"/>
        <w:jc w:val="both"/>
        <w:rPr>
          <w:rFonts w:ascii="Times New Roman" w:hAnsi="Times New Roman" w:cs="Times New Roman"/>
          <w:sz w:val="28"/>
          <w:szCs w:val="28"/>
        </w:rPr>
      </w:pPr>
      <w:bookmarkStart w:id="5" w:name="_Toc117178236"/>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Default="000A798F" w:rsidP="000A798F">
      <w:pPr>
        <w:pStyle w:val="1"/>
        <w:numPr>
          <w:ilvl w:val="1"/>
          <w:numId w:val="2"/>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6" w:name="_Toc117178237"/>
      <w:r w:rsidR="00D26943" w:rsidRPr="00440D51">
        <w:rPr>
          <w:rFonts w:ascii="Times New Roman" w:hAnsi="Times New Roman" w:cs="Times New Roman"/>
          <w:sz w:val="28"/>
          <w:szCs w:val="28"/>
        </w:rPr>
        <w:t>Содержание дисциплины</w:t>
      </w:r>
      <w:bookmarkEnd w:id="6"/>
    </w:p>
    <w:p w14:paraId="19689B2E" w14:textId="25B78911" w:rsidR="00803B41" w:rsidRDefault="00803B41" w:rsidP="00803B41">
      <w:pPr>
        <w:spacing w:line="360"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1. </w:t>
      </w:r>
      <w:r w:rsidR="00860EED">
        <w:rPr>
          <w:rFonts w:ascii="Times New Roman" w:eastAsiaTheme="minorHAnsi" w:hAnsi="Times New Roman" w:cs="Times New Roman"/>
          <w:b/>
          <w:szCs w:val="28"/>
          <w:lang w:eastAsia="en-US"/>
        </w:rPr>
        <w:t>Теоретические</w:t>
      </w:r>
      <w:r w:rsidR="00B3319C">
        <w:rPr>
          <w:rFonts w:ascii="Times New Roman" w:eastAsiaTheme="minorHAnsi" w:hAnsi="Times New Roman" w:cs="Times New Roman"/>
          <w:b/>
          <w:szCs w:val="28"/>
          <w:lang w:eastAsia="en-US"/>
        </w:rPr>
        <w:t xml:space="preserve"> и практические </w:t>
      </w:r>
      <w:r w:rsidR="00860EED">
        <w:rPr>
          <w:rFonts w:ascii="Times New Roman" w:eastAsiaTheme="minorHAnsi" w:hAnsi="Times New Roman" w:cs="Times New Roman"/>
          <w:b/>
          <w:szCs w:val="28"/>
          <w:lang w:eastAsia="en-US"/>
        </w:rPr>
        <w:t>основы и</w:t>
      </w:r>
      <w:r w:rsidRPr="00803B41">
        <w:rPr>
          <w:rFonts w:ascii="Times New Roman" w:eastAsiaTheme="minorHAnsi" w:hAnsi="Times New Roman" w:cs="Times New Roman"/>
          <w:b/>
          <w:szCs w:val="28"/>
          <w:lang w:eastAsia="en-US"/>
        </w:rPr>
        <w:t>нвестиционны</w:t>
      </w:r>
      <w:r w:rsidR="00860EED">
        <w:rPr>
          <w:rFonts w:ascii="Times New Roman" w:eastAsiaTheme="minorHAnsi" w:hAnsi="Times New Roman" w:cs="Times New Roman"/>
          <w:b/>
          <w:szCs w:val="28"/>
          <w:lang w:eastAsia="en-US"/>
        </w:rPr>
        <w:t>х</w:t>
      </w:r>
      <w:r w:rsidRPr="00803B41">
        <w:rPr>
          <w:rFonts w:ascii="Times New Roman" w:eastAsiaTheme="minorHAnsi" w:hAnsi="Times New Roman" w:cs="Times New Roman"/>
          <w:b/>
          <w:szCs w:val="28"/>
          <w:lang w:eastAsia="en-US"/>
        </w:rPr>
        <w:t xml:space="preserve"> проект</w:t>
      </w:r>
      <w:r w:rsidR="00860EED">
        <w:rPr>
          <w:rFonts w:ascii="Times New Roman" w:eastAsiaTheme="minorHAnsi" w:hAnsi="Times New Roman" w:cs="Times New Roman"/>
          <w:b/>
          <w:szCs w:val="28"/>
          <w:lang w:eastAsia="en-US"/>
        </w:rPr>
        <w:t>ов</w:t>
      </w:r>
      <w:r w:rsidRPr="00803B41">
        <w:rPr>
          <w:rFonts w:ascii="Times New Roman" w:eastAsiaTheme="minorHAnsi" w:hAnsi="Times New Roman" w:cs="Times New Roman"/>
          <w:b/>
          <w:szCs w:val="28"/>
          <w:lang w:eastAsia="en-US"/>
        </w:rPr>
        <w:t>.</w:t>
      </w:r>
    </w:p>
    <w:p w14:paraId="44BE44F4" w14:textId="26F5DAA1" w:rsid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Понятие проекта, виды проектов. </w:t>
      </w:r>
      <w:bookmarkStart w:id="7" w:name="_Hlk508051003"/>
    </w:p>
    <w:p w14:paraId="4E0B211E" w14:textId="7D49E3E5"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w:t>
      </w:r>
      <w:proofErr w:type="spellStart"/>
      <w:r w:rsidRPr="00803B41">
        <w:rPr>
          <w:rFonts w:ascii="Times New Roman" w:hAnsi="Times New Roman" w:cs="Times New Roman"/>
          <w:szCs w:val="28"/>
        </w:rPr>
        <w:t>прототипирования</w:t>
      </w:r>
      <w:proofErr w:type="spellEnd"/>
      <w:r w:rsidRPr="00803B41">
        <w:rPr>
          <w:rFonts w:ascii="Times New Roman" w:hAnsi="Times New Roman" w:cs="Times New Roman"/>
          <w:szCs w:val="28"/>
        </w:rPr>
        <w:t xml:space="preserve"> при разработке проекта.</w:t>
      </w:r>
      <w:bookmarkEnd w:id="7"/>
      <w:r>
        <w:rPr>
          <w:rFonts w:ascii="Times New Roman" w:hAnsi="Times New Roman" w:cs="Times New Roman"/>
          <w:szCs w:val="28"/>
        </w:rPr>
        <w:t xml:space="preserve"> </w:t>
      </w:r>
      <w:r w:rsidRPr="00803B41">
        <w:rPr>
          <w:rFonts w:ascii="Times New Roman" w:hAnsi="Times New Roman" w:cs="Times New Roman"/>
          <w:szCs w:val="28"/>
        </w:rPr>
        <w:t xml:space="preserve">Отличие </w:t>
      </w:r>
      <w:r w:rsidRPr="00803B41">
        <w:rPr>
          <w:rFonts w:ascii="Times New Roman" w:hAnsi="Times New Roman" w:cs="Times New Roman"/>
          <w:szCs w:val="28"/>
        </w:rPr>
        <w:lastRenderedPageBreak/>
        <w:t xml:space="preserve">проектов от бизнес-процессов. </w:t>
      </w:r>
      <w:r>
        <w:rPr>
          <w:rFonts w:ascii="Times New Roman" w:hAnsi="Times New Roman" w:cs="Times New Roman"/>
          <w:szCs w:val="28"/>
        </w:rPr>
        <w:t xml:space="preserve"> </w:t>
      </w:r>
      <w:r w:rsidRPr="00803B41">
        <w:rPr>
          <w:rFonts w:ascii="Times New Roman" w:hAnsi="Times New Roman" w:cs="Times New Roman"/>
          <w:szCs w:val="28"/>
        </w:rPr>
        <w:t xml:space="preserve">Проектный и процессный подход к управлению. 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 Жизненный цикл проекта. </w:t>
      </w:r>
    </w:p>
    <w:p w14:paraId="1C025D28" w14:textId="169A00F1" w:rsidR="00803B41" w:rsidRPr="00803B41" w:rsidRDefault="00803B41" w:rsidP="00803B41">
      <w:pPr>
        <w:spacing w:line="360"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803B41">
        <w:rPr>
          <w:rFonts w:ascii="Times New Roman" w:eastAsiaTheme="minorHAnsi" w:hAnsi="Times New Roman" w:cs="Times New Roman"/>
          <w:b/>
          <w:szCs w:val="28"/>
          <w:lang w:eastAsia="en-US"/>
        </w:rPr>
        <w:t>проекта, методы</w:t>
      </w:r>
      <w:r w:rsidRPr="00803B41">
        <w:rPr>
          <w:rFonts w:ascii="Times New Roman" w:eastAsiaTheme="minorHAnsi" w:hAnsi="Times New Roman" w:cs="Times New Roman"/>
          <w:b/>
          <w:szCs w:val="28"/>
          <w:lang w:eastAsia="en-US"/>
        </w:rPr>
        <w:t xml:space="preserve"> и модели оценки. </w:t>
      </w:r>
    </w:p>
    <w:p w14:paraId="21BC9888" w14:textId="77777777"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803B41" w:rsidRDefault="00803B41" w:rsidP="00803B41">
      <w:pPr>
        <w:spacing w:line="360"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Современная методология оценки эффективности проектов в </w:t>
      </w:r>
      <w:proofErr w:type="gramStart"/>
      <w:r w:rsidRPr="00803B41">
        <w:rPr>
          <w:rFonts w:ascii="Times New Roman" w:hAnsi="Times New Roman" w:cs="Times New Roman"/>
          <w:szCs w:val="28"/>
        </w:rPr>
        <w:t>течение  их</w:t>
      </w:r>
      <w:proofErr w:type="gramEnd"/>
      <w:r w:rsidRPr="00803B41">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803B41" w:rsidRDefault="00803B41" w:rsidP="00803B41">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lastRenderedPageBreak/>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2F4694BD" w:rsidR="00803B41" w:rsidRPr="00803B41" w:rsidRDefault="00803B41" w:rsidP="00156C47">
      <w:pPr>
        <w:spacing w:line="360"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Тема 4. Проектное финансирование</w:t>
      </w:r>
    </w:p>
    <w:p w14:paraId="3A8DDD5B" w14:textId="05999814" w:rsidR="00803B41" w:rsidRPr="00803B41" w:rsidRDefault="00803B41" w:rsidP="00156C47">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3C288637" w:rsidR="00803B41" w:rsidRPr="00803B41" w:rsidRDefault="00803B41" w:rsidP="00156C47">
      <w:pPr>
        <w:spacing w:line="360"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5. </w:t>
      </w:r>
      <w:r w:rsidR="001A7188">
        <w:rPr>
          <w:rFonts w:ascii="Times New Roman" w:eastAsiaTheme="minorHAnsi" w:hAnsi="Times New Roman" w:cs="Times New Roman"/>
          <w:b/>
          <w:szCs w:val="28"/>
          <w:lang w:eastAsia="en-US"/>
        </w:rPr>
        <w:t xml:space="preserve">Управление рисками при проектном финансировании. </w:t>
      </w:r>
      <w:r w:rsidR="00D0504B">
        <w:rPr>
          <w:rFonts w:ascii="Times New Roman" w:eastAsiaTheme="minorHAnsi" w:hAnsi="Times New Roman" w:cs="Times New Roman"/>
          <w:b/>
          <w:szCs w:val="28"/>
          <w:lang w:eastAsia="en-US"/>
        </w:rPr>
        <w:t xml:space="preserve">Сопровождение и мониторинг </w:t>
      </w:r>
      <w:r w:rsidR="001A7188">
        <w:rPr>
          <w:rFonts w:ascii="Times New Roman" w:eastAsiaTheme="minorHAnsi" w:hAnsi="Times New Roman" w:cs="Times New Roman"/>
          <w:b/>
          <w:szCs w:val="28"/>
          <w:lang w:eastAsia="en-US"/>
        </w:rPr>
        <w:t>проекта</w:t>
      </w:r>
    </w:p>
    <w:p w14:paraId="7530A2AE" w14:textId="5D0971D4" w:rsidR="001A7188" w:rsidRDefault="001A7188" w:rsidP="00156C47">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Инструменты и методы управления рисками при проектном финансировании.</w:t>
      </w:r>
      <w:r w:rsidR="00D0504B">
        <w:rPr>
          <w:rFonts w:ascii="Times New Roman" w:hAnsi="Times New Roman" w:cs="Times New Roman"/>
          <w:szCs w:val="28"/>
        </w:rPr>
        <w:t xml:space="preserve"> Современные стандарты управления рисками. </w:t>
      </w:r>
    </w:p>
    <w:p w14:paraId="3D8DC105" w14:textId="0999FEEB" w:rsidR="00803B41" w:rsidRPr="00803B41" w:rsidRDefault="00803B41" w:rsidP="00156C47">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Pr>
          <w:rFonts w:ascii="Times New Roman" w:hAnsi="Times New Roman" w:cs="Times New Roman"/>
          <w:szCs w:val="28"/>
        </w:rPr>
        <w:t xml:space="preserve"> </w:t>
      </w:r>
    </w:p>
    <w:p w14:paraId="0232B649" w14:textId="27F1E7B3" w:rsidR="00803B41" w:rsidRPr="00803B41" w:rsidRDefault="00803B41" w:rsidP="00156C47">
      <w:pPr>
        <w:spacing w:line="360" w:lineRule="auto"/>
        <w:ind w:firstLine="709"/>
        <w:jc w:val="both"/>
        <w:rPr>
          <w:rFonts w:ascii="Times New Roman" w:hAnsi="Times New Roman" w:cs="Times New Roman"/>
          <w:szCs w:val="28"/>
        </w:rPr>
      </w:pPr>
      <w:r w:rsidRPr="00803B41">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Pr>
          <w:rFonts w:ascii="Times New Roman" w:hAnsi="Times New Roman" w:cs="Times New Roman"/>
          <w:szCs w:val="28"/>
        </w:rPr>
        <w:t xml:space="preserve"> Основные программные продукты по управлению проект</w:t>
      </w:r>
      <w:r w:rsidR="00E943E8">
        <w:rPr>
          <w:rFonts w:ascii="Times New Roman" w:hAnsi="Times New Roman" w:cs="Times New Roman"/>
          <w:szCs w:val="28"/>
        </w:rPr>
        <w:t xml:space="preserve">ами </w:t>
      </w:r>
      <w:r w:rsidR="00274AE5">
        <w:rPr>
          <w:rFonts w:ascii="Times New Roman" w:hAnsi="Times New Roman" w:cs="Times New Roman"/>
          <w:szCs w:val="28"/>
        </w:rPr>
        <w:t xml:space="preserve">и специфика их использования. </w:t>
      </w:r>
    </w:p>
    <w:p w14:paraId="6FA59A89" w14:textId="55DBDED9" w:rsidR="00D26943" w:rsidRDefault="00D26943" w:rsidP="000A798F">
      <w:pPr>
        <w:pStyle w:val="2"/>
        <w:ind w:firstLine="709"/>
        <w:jc w:val="both"/>
        <w:rPr>
          <w:b/>
          <w:i w:val="0"/>
          <w:szCs w:val="28"/>
          <w:u w:val="none"/>
        </w:rPr>
      </w:pPr>
      <w:bookmarkStart w:id="8" w:name="_Toc117178238"/>
      <w:r w:rsidRPr="00440D51">
        <w:rPr>
          <w:b/>
          <w:i w:val="0"/>
          <w:szCs w:val="28"/>
          <w:u w:val="none"/>
        </w:rPr>
        <w:lastRenderedPageBreak/>
        <w:t>5.2. Учебно–тематический план</w:t>
      </w:r>
      <w:bookmarkEnd w:id="8"/>
    </w:p>
    <w:tbl>
      <w:tblPr>
        <w:tblW w:w="10508" w:type="dxa"/>
        <w:tblInd w:w="-431" w:type="dxa"/>
        <w:tblLayout w:type="fixed"/>
        <w:tblLook w:val="04A0" w:firstRow="1" w:lastRow="0" w:firstColumn="1" w:lastColumn="0" w:noHBand="0" w:noVBand="1"/>
      </w:tblPr>
      <w:tblGrid>
        <w:gridCol w:w="425"/>
        <w:gridCol w:w="2269"/>
        <w:gridCol w:w="850"/>
        <w:gridCol w:w="992"/>
        <w:gridCol w:w="709"/>
        <w:gridCol w:w="1418"/>
        <w:gridCol w:w="1417"/>
        <w:gridCol w:w="2428"/>
      </w:tblGrid>
      <w:tr w:rsidR="004B0375" w:rsidRPr="000A798F" w14:paraId="54F7F5FA" w14:textId="77777777" w:rsidTr="004005E5">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0A798F" w:rsidRDefault="004B0375"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0A798F" w:rsidRDefault="004B0375"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Наименование тем (раздел</w:t>
            </w:r>
            <w:r w:rsidR="005E5E2A">
              <w:rPr>
                <w:rFonts w:ascii="Times New Roman" w:hAnsi="Times New Roman" w:cs="Times New Roman"/>
                <w:color w:val="000000"/>
                <w:sz w:val="24"/>
              </w:rPr>
              <w:t>ов</w:t>
            </w:r>
            <w:r w:rsidRPr="000A798F">
              <w:rPr>
                <w:rFonts w:ascii="Times New Roman" w:hAnsi="Times New Roman" w:cs="Times New Roman"/>
                <w:color w:val="000000"/>
                <w:sz w:val="24"/>
              </w:rPr>
              <w:t>) дисциплины</w:t>
            </w:r>
          </w:p>
        </w:tc>
        <w:tc>
          <w:tcPr>
            <w:tcW w:w="5386"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0A798F" w:rsidRDefault="004B0375"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Трудоемкость в часах</w:t>
            </w:r>
          </w:p>
        </w:tc>
        <w:tc>
          <w:tcPr>
            <w:tcW w:w="2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0A798F" w:rsidRDefault="004B0375"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Формы текущего контроля успева</w:t>
            </w:r>
            <w:r w:rsidR="001C178D" w:rsidRPr="000A798F">
              <w:rPr>
                <w:rFonts w:ascii="Times New Roman" w:hAnsi="Times New Roman" w:cs="Times New Roman"/>
                <w:color w:val="000000"/>
                <w:sz w:val="24"/>
              </w:rPr>
              <w:t>е</w:t>
            </w:r>
            <w:r w:rsidRPr="000A798F">
              <w:rPr>
                <w:rFonts w:ascii="Times New Roman" w:hAnsi="Times New Roman" w:cs="Times New Roman"/>
                <w:color w:val="000000"/>
                <w:sz w:val="24"/>
              </w:rPr>
              <w:t>мости</w:t>
            </w:r>
          </w:p>
        </w:tc>
      </w:tr>
      <w:tr w:rsidR="004B0375" w:rsidRPr="000A798F" w14:paraId="6E0468C2" w14:textId="77777777" w:rsidTr="004005E5">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0A798F" w:rsidRDefault="004B0375" w:rsidP="007B758C">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0A798F" w:rsidRDefault="004B0375" w:rsidP="007B758C">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0A798F" w:rsidRDefault="004B0375"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63F7475B" w:rsidR="004B0375" w:rsidRPr="000A798F"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Контактная работа-</w:t>
            </w:r>
            <w:r w:rsidR="004B0375" w:rsidRPr="000A798F">
              <w:rPr>
                <w:rFonts w:ascii="Times New Roman" w:hAnsi="Times New Roman" w:cs="Times New Roman"/>
                <w:color w:val="000000"/>
                <w:sz w:val="24"/>
              </w:rPr>
              <w:t>Аудиторная работа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0A798F" w:rsidRDefault="004B0375"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 xml:space="preserve">Самостоятельная работа </w:t>
            </w:r>
          </w:p>
        </w:tc>
        <w:tc>
          <w:tcPr>
            <w:tcW w:w="2428"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0A798F" w:rsidRDefault="004B0375" w:rsidP="007B758C">
            <w:pPr>
              <w:rPr>
                <w:rFonts w:ascii="Times New Roman" w:hAnsi="Times New Roman" w:cs="Times New Roman"/>
                <w:color w:val="000000"/>
                <w:sz w:val="24"/>
              </w:rPr>
            </w:pPr>
          </w:p>
        </w:tc>
      </w:tr>
      <w:tr w:rsidR="007B758C" w:rsidRPr="000A798F" w14:paraId="4CC0DE5B" w14:textId="77777777" w:rsidTr="004005E5">
        <w:trPr>
          <w:trHeight w:val="882"/>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7B758C" w:rsidRPr="000A798F" w:rsidRDefault="007B758C" w:rsidP="007B758C">
            <w:pPr>
              <w:rPr>
                <w:rFonts w:ascii="Times New Roman" w:hAnsi="Times New Roman" w:cs="Times New Roman"/>
                <w:color w:val="000000"/>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6E4B65B7" w14:textId="77777777" w:rsidR="007B758C" w:rsidRPr="000A798F" w:rsidRDefault="007B758C" w:rsidP="007B758C">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7B758C" w:rsidRPr="000A798F" w:rsidRDefault="007B758C" w:rsidP="007B758C">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7B758C" w:rsidRPr="000A798F" w:rsidRDefault="007B758C" w:rsidP="007B758C">
            <w:pPr>
              <w:rPr>
                <w:rFonts w:ascii="Times New Roman" w:hAnsi="Times New Roman" w:cs="Times New Roman"/>
                <w:color w:val="000000"/>
                <w:sz w:val="24"/>
              </w:rPr>
            </w:pPr>
            <w:r w:rsidRPr="000A798F">
              <w:rPr>
                <w:rFonts w:ascii="Times New Roman" w:hAnsi="Times New Roman" w:cs="Times New Roman"/>
                <w:color w:val="000000"/>
                <w:sz w:val="24"/>
              </w:rPr>
              <w:t xml:space="preserve">Общая, в </w:t>
            </w:r>
            <w:proofErr w:type="spellStart"/>
            <w:r w:rsidRPr="000A798F">
              <w:rPr>
                <w:rFonts w:ascii="Times New Roman" w:hAnsi="Times New Roman" w:cs="Times New Roman"/>
                <w:color w:val="000000"/>
                <w:sz w:val="24"/>
              </w:rPr>
              <w:t>т.ч</w:t>
            </w:r>
            <w:proofErr w:type="spellEnd"/>
            <w:r w:rsidRPr="000A798F">
              <w:rPr>
                <w:rFonts w:ascii="Times New Roman" w:hAnsi="Times New Roman" w:cs="Times New Roman"/>
                <w:color w:val="000000"/>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4335F14F" w:rsidR="007B758C" w:rsidRPr="000A798F" w:rsidRDefault="007B758C" w:rsidP="004005E5">
            <w:pPr>
              <w:rPr>
                <w:rFonts w:ascii="Times New Roman" w:hAnsi="Times New Roman" w:cs="Times New Roman"/>
                <w:color w:val="000000"/>
                <w:sz w:val="24"/>
              </w:rPr>
            </w:pPr>
            <w:r w:rsidRPr="000A798F">
              <w:rPr>
                <w:rFonts w:ascii="Times New Roman" w:hAnsi="Times New Roman" w:cs="Times New Roman"/>
                <w:color w:val="000000"/>
                <w:sz w:val="24"/>
              </w:rPr>
              <w:t>Лекции</w:t>
            </w:r>
          </w:p>
        </w:tc>
        <w:tc>
          <w:tcPr>
            <w:tcW w:w="1418" w:type="dxa"/>
            <w:tcBorders>
              <w:top w:val="nil"/>
              <w:left w:val="nil"/>
              <w:bottom w:val="single" w:sz="4" w:space="0" w:color="auto"/>
              <w:right w:val="single" w:sz="4" w:space="0" w:color="auto"/>
            </w:tcBorders>
            <w:shd w:val="clear" w:color="auto" w:fill="auto"/>
            <w:vAlign w:val="center"/>
          </w:tcPr>
          <w:p w14:paraId="2D93EE80" w14:textId="6A567389" w:rsidR="007B758C" w:rsidRPr="000A798F" w:rsidRDefault="007B758C" w:rsidP="007B758C">
            <w:pPr>
              <w:jc w:val="center"/>
              <w:rPr>
                <w:rFonts w:ascii="Times New Roman" w:hAnsi="Times New Roman" w:cs="Times New Roman"/>
                <w:color w:val="000000"/>
                <w:sz w:val="24"/>
              </w:rPr>
            </w:pPr>
            <w:r w:rsidRPr="000A798F">
              <w:rPr>
                <w:rFonts w:ascii="Times New Roman" w:hAnsi="Times New Roman" w:cs="Times New Roman"/>
                <w:color w:val="000000"/>
                <w:sz w:val="24"/>
              </w:rPr>
              <w:t>Семинары, практические занятия</w:t>
            </w:r>
          </w:p>
        </w:tc>
        <w:tc>
          <w:tcPr>
            <w:tcW w:w="1417" w:type="dxa"/>
            <w:vMerge/>
            <w:tcBorders>
              <w:top w:val="nil"/>
              <w:left w:val="single" w:sz="4" w:space="0" w:color="auto"/>
              <w:bottom w:val="single" w:sz="4" w:space="0" w:color="auto"/>
              <w:right w:val="single" w:sz="4" w:space="0" w:color="auto"/>
            </w:tcBorders>
            <w:vAlign w:val="center"/>
          </w:tcPr>
          <w:p w14:paraId="1F316012" w14:textId="77777777" w:rsidR="007B758C" w:rsidRPr="000A798F" w:rsidRDefault="007B758C" w:rsidP="007B758C">
            <w:pPr>
              <w:rPr>
                <w:rFonts w:ascii="Times New Roman" w:hAnsi="Times New Roman" w:cs="Times New Roman"/>
                <w:color w:val="000000"/>
                <w:sz w:val="24"/>
              </w:rPr>
            </w:pPr>
          </w:p>
        </w:tc>
        <w:tc>
          <w:tcPr>
            <w:tcW w:w="2428" w:type="dxa"/>
            <w:vMerge/>
            <w:tcBorders>
              <w:top w:val="single" w:sz="4" w:space="0" w:color="auto"/>
              <w:left w:val="single" w:sz="4" w:space="0" w:color="auto"/>
              <w:bottom w:val="single" w:sz="4" w:space="0" w:color="auto"/>
              <w:right w:val="single" w:sz="4" w:space="0" w:color="auto"/>
            </w:tcBorders>
            <w:vAlign w:val="center"/>
          </w:tcPr>
          <w:p w14:paraId="443F5586" w14:textId="77777777" w:rsidR="007B758C" w:rsidRPr="000A798F" w:rsidRDefault="007B758C" w:rsidP="007B758C">
            <w:pPr>
              <w:rPr>
                <w:rFonts w:ascii="Times New Roman" w:hAnsi="Times New Roman" w:cs="Times New Roman"/>
                <w:color w:val="000000"/>
                <w:sz w:val="24"/>
              </w:rPr>
            </w:pPr>
          </w:p>
        </w:tc>
      </w:tr>
      <w:tr w:rsidR="007B758C" w:rsidRPr="000A798F" w14:paraId="27C9A210" w14:textId="77777777" w:rsidTr="004005E5">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7B758C" w:rsidRPr="00860EED"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 xml:space="preserve">1 </w:t>
            </w:r>
          </w:p>
        </w:tc>
        <w:tc>
          <w:tcPr>
            <w:tcW w:w="2269" w:type="dxa"/>
            <w:tcBorders>
              <w:top w:val="nil"/>
              <w:left w:val="nil"/>
              <w:bottom w:val="single" w:sz="4" w:space="0" w:color="auto"/>
              <w:right w:val="single" w:sz="4" w:space="0" w:color="auto"/>
            </w:tcBorders>
            <w:shd w:val="clear" w:color="auto" w:fill="auto"/>
            <w:vAlign w:val="center"/>
          </w:tcPr>
          <w:p w14:paraId="0D647974" w14:textId="2A9191C9" w:rsidR="007B758C" w:rsidRPr="000A798F" w:rsidRDefault="007B758C" w:rsidP="007B758C">
            <w:pPr>
              <w:rPr>
                <w:rFonts w:ascii="Times New Roman" w:hAnsi="Times New Roman" w:cs="Times New Roman"/>
                <w:color w:val="000000"/>
                <w:sz w:val="24"/>
              </w:rPr>
            </w:pPr>
            <w:r w:rsidRPr="00E77F1A">
              <w:rPr>
                <w:rFonts w:ascii="Times New Roman" w:hAnsi="Times New Roman" w:cs="Times New Roman"/>
                <w:color w:val="000000"/>
                <w:sz w:val="24"/>
              </w:rPr>
              <w:t xml:space="preserve">Теоретические </w:t>
            </w:r>
            <w:r>
              <w:rPr>
                <w:rFonts w:ascii="Times New Roman" w:hAnsi="Times New Roman" w:cs="Times New Roman"/>
                <w:color w:val="000000"/>
                <w:sz w:val="24"/>
              </w:rPr>
              <w:t xml:space="preserve">и практические </w:t>
            </w:r>
            <w:r w:rsidRPr="00E77F1A">
              <w:rPr>
                <w:rFonts w:ascii="Times New Roman" w:hAnsi="Times New Roman" w:cs="Times New Roman"/>
                <w:color w:val="000000"/>
                <w:sz w:val="24"/>
              </w:rPr>
              <w:t>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7B758C" w:rsidRPr="00F023A7"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44BC0725"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2930B2CF" w14:textId="30419F76"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1165A85B" w14:textId="1E875855"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03F8740B" w14:textId="39CFE425"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14</w:t>
            </w:r>
          </w:p>
        </w:tc>
        <w:tc>
          <w:tcPr>
            <w:tcW w:w="2428" w:type="dxa"/>
            <w:tcBorders>
              <w:top w:val="nil"/>
              <w:left w:val="nil"/>
              <w:bottom w:val="single" w:sz="4" w:space="0" w:color="auto"/>
              <w:right w:val="single" w:sz="4" w:space="0" w:color="auto"/>
            </w:tcBorders>
            <w:shd w:val="clear" w:color="auto" w:fill="auto"/>
            <w:noWrap/>
          </w:tcPr>
          <w:p w14:paraId="6D887A53" w14:textId="59A7474A" w:rsidR="007B758C" w:rsidRPr="00F023A7" w:rsidRDefault="007B758C" w:rsidP="007B758C">
            <w:pPr>
              <w:widowControl w:val="0"/>
              <w:autoSpaceDE w:val="0"/>
              <w:autoSpaceDN w:val="0"/>
              <w:adjustRightInd w:val="0"/>
              <w:rPr>
                <w:rFonts w:ascii="Times New Roman" w:hAnsi="Times New Roman" w:cs="Times New Roman"/>
                <w:color w:val="000000"/>
                <w:sz w:val="24"/>
              </w:rPr>
            </w:pPr>
            <w:r w:rsidRPr="00F023A7">
              <w:rPr>
                <w:rFonts w:ascii="Times New Roman" w:hAnsi="Times New Roman" w:cs="Times New Roman"/>
                <w:sz w:val="24"/>
              </w:rPr>
              <w:t>Участие в интеллектуальном поединке. Подготовка докладов</w:t>
            </w:r>
          </w:p>
        </w:tc>
      </w:tr>
      <w:tr w:rsidR="007B758C" w:rsidRPr="000A798F" w14:paraId="3B94E35C" w14:textId="77777777" w:rsidTr="004005E5">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7B758C" w:rsidRPr="00860EED"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 xml:space="preserve">2 </w:t>
            </w:r>
          </w:p>
        </w:tc>
        <w:tc>
          <w:tcPr>
            <w:tcW w:w="2269" w:type="dxa"/>
            <w:tcBorders>
              <w:top w:val="nil"/>
              <w:left w:val="nil"/>
              <w:bottom w:val="single" w:sz="4" w:space="0" w:color="auto"/>
              <w:right w:val="single" w:sz="4" w:space="0" w:color="auto"/>
            </w:tcBorders>
            <w:shd w:val="clear" w:color="auto" w:fill="auto"/>
            <w:vAlign w:val="center"/>
          </w:tcPr>
          <w:p w14:paraId="28140E73" w14:textId="037F30EE" w:rsidR="007B758C" w:rsidRPr="000A798F"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Современный проектный анализ. Понятие и виды стоимости проекта, методы и модели оценк</w:t>
            </w:r>
            <w:r>
              <w:rPr>
                <w:rFonts w:ascii="Times New Roman" w:hAnsi="Times New Roman" w:cs="Times New Roman"/>
                <w:color w:val="000000"/>
                <w:sz w:val="24"/>
              </w:rPr>
              <w:t>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sz w:val="24"/>
                <w:lang w:val="en-US"/>
              </w:rPr>
              <w:t>2</w:t>
            </w:r>
            <w:r>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181C751F" w:rsidR="007B758C" w:rsidRPr="00F023A7"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0B1BE65C" w14:textId="4F03F273"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4ED4C0C0" w14:textId="4204008B"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52F36A9A" w14:textId="14707854"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5F4D8284" w14:textId="2DB141AC" w:rsidR="007B758C" w:rsidRPr="00F023A7" w:rsidRDefault="007B758C" w:rsidP="007B758C">
            <w:pPr>
              <w:rPr>
                <w:rFonts w:ascii="Times New Roman" w:hAnsi="Times New Roman" w:cs="Times New Roman"/>
                <w:color w:val="000000"/>
                <w:sz w:val="24"/>
              </w:rPr>
            </w:pPr>
            <w:r w:rsidRPr="00F023A7">
              <w:rPr>
                <w:rFonts w:ascii="Times New Roman" w:hAnsi="Times New Roman" w:cs="Times New Roman"/>
                <w:sz w:val="24"/>
              </w:rPr>
              <w:t>Участие в интеллектуальном поединке, выполнение заданий практикума</w:t>
            </w:r>
          </w:p>
        </w:tc>
      </w:tr>
      <w:tr w:rsidR="007B758C" w:rsidRPr="000A798F" w14:paraId="2931FFE0" w14:textId="77777777" w:rsidTr="004005E5">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7B758C" w:rsidRPr="00860EED"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 xml:space="preserve">3 </w:t>
            </w:r>
          </w:p>
        </w:tc>
        <w:tc>
          <w:tcPr>
            <w:tcW w:w="2269" w:type="dxa"/>
            <w:tcBorders>
              <w:top w:val="nil"/>
              <w:left w:val="nil"/>
              <w:bottom w:val="single" w:sz="4" w:space="0" w:color="auto"/>
              <w:right w:val="single" w:sz="4" w:space="0" w:color="auto"/>
            </w:tcBorders>
            <w:shd w:val="clear" w:color="auto" w:fill="auto"/>
            <w:vAlign w:val="center"/>
          </w:tcPr>
          <w:p w14:paraId="7936C537" w14:textId="46288E27" w:rsidR="007B758C" w:rsidRPr="000A798F"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Оценка эффектов и эффективности проекта в течение его жизненного цикл</w:t>
            </w:r>
            <w:r>
              <w:rPr>
                <w:rFonts w:ascii="Times New Roman" w:hAnsi="Times New Roman" w:cs="Times New Roman"/>
                <w:color w:val="000000"/>
                <w:sz w:val="24"/>
              </w:rPr>
              <w:t>а</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sz w:val="24"/>
                <w:lang w:val="en-US"/>
              </w:rPr>
              <w:t>2</w:t>
            </w:r>
            <w:r>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D9F64C6" w14:textId="42EAEF0B" w:rsidR="007B758C" w:rsidRPr="00F023A7"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56E9C95C" w14:textId="6F2C244C"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35F5637F" w14:textId="510ABE4C"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21F6C80B" w14:textId="5271CFAF"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13651DB9" w14:textId="043138FB" w:rsidR="007B758C" w:rsidRPr="00F023A7" w:rsidRDefault="007B758C" w:rsidP="007B758C">
            <w:pPr>
              <w:rPr>
                <w:rFonts w:ascii="Times New Roman" w:hAnsi="Times New Roman" w:cs="Times New Roman"/>
                <w:color w:val="000000"/>
                <w:sz w:val="24"/>
              </w:rPr>
            </w:pPr>
            <w:r w:rsidRPr="00F023A7">
              <w:rPr>
                <w:rFonts w:ascii="Times New Roman" w:hAnsi="Times New Roman" w:cs="Times New Roman"/>
                <w:sz w:val="24"/>
              </w:rPr>
              <w:t>Выполнение заданий практикума, выполнение тестовых заданий</w:t>
            </w:r>
          </w:p>
        </w:tc>
      </w:tr>
      <w:tr w:rsidR="007B758C" w:rsidRPr="000A798F" w14:paraId="2DAD4B84" w14:textId="77777777" w:rsidTr="004005E5">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7B758C" w:rsidRPr="00860EED"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4</w:t>
            </w:r>
          </w:p>
        </w:tc>
        <w:tc>
          <w:tcPr>
            <w:tcW w:w="2269" w:type="dxa"/>
            <w:tcBorders>
              <w:top w:val="nil"/>
              <w:left w:val="nil"/>
              <w:bottom w:val="single" w:sz="4" w:space="0" w:color="auto"/>
              <w:right w:val="single" w:sz="4" w:space="0" w:color="auto"/>
            </w:tcBorders>
            <w:shd w:val="clear" w:color="auto" w:fill="auto"/>
            <w:vAlign w:val="center"/>
          </w:tcPr>
          <w:p w14:paraId="5E69E768" w14:textId="2A3ACA50" w:rsidR="007B758C" w:rsidRPr="000A798F" w:rsidRDefault="007B758C" w:rsidP="007B758C">
            <w:pPr>
              <w:jc w:val="both"/>
              <w:rPr>
                <w:rFonts w:ascii="Times New Roman" w:hAnsi="Times New Roman" w:cs="Times New Roman"/>
                <w:color w:val="000000"/>
                <w:sz w:val="24"/>
                <w:lang w:val="en-US"/>
              </w:rPr>
            </w:pPr>
            <w:r w:rsidRPr="00860EED">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5CCC06B3"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2</w:t>
            </w:r>
            <w:r>
              <w:rPr>
                <w:rFonts w:ascii="Times New Roman" w:hAnsi="Times New Roman" w:cs="Times New Roman"/>
                <w:color w:val="000000"/>
                <w:sz w:val="24"/>
              </w:rPr>
              <w:t>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7B758C" w:rsidRPr="00F023A7"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A38D85F"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6B4F0AAC" w14:textId="58B4F333"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5259525B" w14:textId="791B0D7C"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47B96039" w14:textId="6630A247" w:rsidR="007B758C" w:rsidRPr="00F023A7" w:rsidRDefault="007B758C" w:rsidP="004005E5">
            <w:pPr>
              <w:widowControl w:val="0"/>
              <w:autoSpaceDE w:val="0"/>
              <w:autoSpaceDN w:val="0"/>
              <w:adjustRightInd w:val="0"/>
              <w:rPr>
                <w:rFonts w:ascii="Times New Roman" w:hAnsi="Times New Roman" w:cs="Times New Roman"/>
                <w:color w:val="000000"/>
                <w:sz w:val="24"/>
              </w:rPr>
            </w:pPr>
            <w:r w:rsidRPr="00F023A7">
              <w:rPr>
                <w:rFonts w:ascii="Times New Roman" w:hAnsi="Times New Roman" w:cs="Times New Roman"/>
                <w:sz w:val="24"/>
              </w:rPr>
              <w:t>Самостоятельное решение задач, доклады и презентации,</w:t>
            </w:r>
            <w:r w:rsidR="004005E5">
              <w:rPr>
                <w:rFonts w:ascii="Times New Roman" w:hAnsi="Times New Roman" w:cs="Times New Roman"/>
                <w:sz w:val="24"/>
              </w:rPr>
              <w:t xml:space="preserve"> </w:t>
            </w:r>
            <w:r w:rsidRPr="00F023A7">
              <w:rPr>
                <w:rFonts w:ascii="Times New Roman" w:hAnsi="Times New Roman" w:cs="Times New Roman"/>
                <w:sz w:val="24"/>
              </w:rPr>
              <w:t>обсуждение докладов</w:t>
            </w:r>
          </w:p>
        </w:tc>
      </w:tr>
      <w:tr w:rsidR="007B758C" w:rsidRPr="000A798F" w14:paraId="7D419252" w14:textId="77777777" w:rsidTr="004005E5">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7B758C" w:rsidRPr="00860EED" w:rsidRDefault="007B758C" w:rsidP="007B758C">
            <w:pPr>
              <w:rPr>
                <w:rFonts w:ascii="Times New Roman" w:hAnsi="Times New Roman" w:cs="Times New Roman"/>
                <w:color w:val="000000"/>
                <w:sz w:val="24"/>
              </w:rPr>
            </w:pPr>
            <w:r w:rsidRPr="00860EED">
              <w:rPr>
                <w:rFonts w:ascii="Times New Roman" w:hAnsi="Times New Roman" w:cs="Times New Roman"/>
                <w:color w:val="000000"/>
                <w:sz w:val="24"/>
              </w:rPr>
              <w:t>5</w:t>
            </w:r>
          </w:p>
        </w:tc>
        <w:tc>
          <w:tcPr>
            <w:tcW w:w="2269" w:type="dxa"/>
            <w:tcBorders>
              <w:top w:val="nil"/>
              <w:left w:val="nil"/>
              <w:bottom w:val="single" w:sz="4" w:space="0" w:color="auto"/>
              <w:right w:val="single" w:sz="4" w:space="0" w:color="auto"/>
            </w:tcBorders>
            <w:shd w:val="clear" w:color="auto" w:fill="auto"/>
            <w:vAlign w:val="center"/>
          </w:tcPr>
          <w:p w14:paraId="32A7A298" w14:textId="6DAE43E6" w:rsidR="007B758C" w:rsidRPr="00860EED" w:rsidRDefault="007B758C" w:rsidP="007B758C">
            <w:pPr>
              <w:jc w:val="both"/>
              <w:rPr>
                <w:rFonts w:ascii="Times New Roman" w:hAnsi="Times New Roman" w:cs="Times New Roman"/>
                <w:color w:val="000000"/>
                <w:sz w:val="24"/>
              </w:rPr>
            </w:pPr>
            <w:r w:rsidRPr="00860EED">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6C5FE0B3"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sz w:val="24"/>
                <w:lang w:val="en-US"/>
              </w:rPr>
              <w:t>2</w:t>
            </w:r>
            <w:r>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5D9EEBD" w14:textId="3482CB62" w:rsidR="007B758C" w:rsidRPr="00F023A7"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34A88102" w14:textId="43C86133"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5EC1BE3F" w14:textId="5127348F"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49AC5D77" w14:textId="66644BED"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15</w:t>
            </w:r>
          </w:p>
        </w:tc>
        <w:tc>
          <w:tcPr>
            <w:tcW w:w="2428" w:type="dxa"/>
            <w:tcBorders>
              <w:top w:val="nil"/>
              <w:left w:val="nil"/>
              <w:bottom w:val="single" w:sz="4" w:space="0" w:color="auto"/>
              <w:right w:val="single" w:sz="4" w:space="0" w:color="auto"/>
            </w:tcBorders>
            <w:shd w:val="clear" w:color="auto" w:fill="auto"/>
            <w:noWrap/>
          </w:tcPr>
          <w:p w14:paraId="748A6B41" w14:textId="132B1A8A" w:rsidR="007B758C" w:rsidRPr="00F023A7" w:rsidRDefault="007B758C" w:rsidP="007B758C">
            <w:pPr>
              <w:rPr>
                <w:rFonts w:ascii="Times New Roman" w:hAnsi="Times New Roman" w:cs="Times New Roman"/>
                <w:color w:val="000000"/>
                <w:sz w:val="24"/>
              </w:rPr>
            </w:pPr>
            <w:r w:rsidRPr="00F023A7">
              <w:rPr>
                <w:rFonts w:ascii="Times New Roman" w:hAnsi="Times New Roman" w:cs="Times New Roman"/>
                <w:sz w:val="24"/>
              </w:rPr>
              <w:t>Самостоятельное решение задач и тестов, решение кейса</w:t>
            </w:r>
          </w:p>
        </w:tc>
      </w:tr>
      <w:tr w:rsidR="007B758C" w:rsidRPr="000A798F" w14:paraId="1D1147C0" w14:textId="77777777" w:rsidTr="004005E5">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7B758C" w:rsidRPr="000A798F" w:rsidRDefault="007B758C" w:rsidP="007B758C">
            <w:pPr>
              <w:rPr>
                <w:rFonts w:ascii="Times New Roman" w:hAnsi="Times New Roman" w:cs="Times New Roman"/>
                <w:color w:val="000000"/>
                <w:sz w:val="24"/>
              </w:rPr>
            </w:pPr>
            <w:r w:rsidRPr="000A798F">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0E8332A1" w14:textId="240DDCB6" w:rsidR="007B758C" w:rsidRPr="005E5E2A" w:rsidRDefault="007B758C" w:rsidP="007B758C">
            <w:pPr>
              <w:rPr>
                <w:rFonts w:ascii="Times New Roman" w:hAnsi="Times New Roman" w:cs="Times New Roman"/>
                <w:bCs/>
                <w:color w:val="000000"/>
                <w:sz w:val="24"/>
              </w:rPr>
            </w:pPr>
            <w:r w:rsidRPr="005E5E2A">
              <w:rPr>
                <w:rFonts w:ascii="Times New Roman" w:hAnsi="Times New Roman" w:cs="Times New Roman"/>
                <w:bCs/>
                <w:color w:val="000000"/>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10CEABCF"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2094A8FB"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color w:val="000000"/>
                <w:sz w:val="24"/>
              </w:rPr>
              <w:t>34</w:t>
            </w:r>
          </w:p>
        </w:tc>
        <w:tc>
          <w:tcPr>
            <w:tcW w:w="709" w:type="dxa"/>
            <w:tcBorders>
              <w:top w:val="nil"/>
              <w:left w:val="nil"/>
              <w:bottom w:val="single" w:sz="4" w:space="0" w:color="auto"/>
              <w:right w:val="single" w:sz="4" w:space="0" w:color="auto"/>
            </w:tcBorders>
            <w:shd w:val="clear" w:color="auto" w:fill="auto"/>
            <w:vAlign w:val="center"/>
          </w:tcPr>
          <w:p w14:paraId="31F65CB2" w14:textId="5D6739CD" w:rsidR="007B758C" w:rsidRPr="00F023A7" w:rsidRDefault="007B758C" w:rsidP="007B758C">
            <w:pPr>
              <w:jc w:val="center"/>
              <w:rPr>
                <w:rFonts w:ascii="Times New Roman" w:hAnsi="Times New Roman" w:cs="Times New Roman"/>
                <w:bCs/>
                <w:color w:val="000000"/>
                <w:sz w:val="24"/>
              </w:rPr>
            </w:pPr>
            <w:r w:rsidRPr="00F023A7">
              <w:rPr>
                <w:rFonts w:ascii="Times New Roman" w:hAnsi="Times New Roman" w:cs="Times New Roman"/>
                <w:bCs/>
                <w:color w:val="000000"/>
                <w:sz w:val="24"/>
              </w:rPr>
              <w:t>16</w:t>
            </w:r>
          </w:p>
        </w:tc>
        <w:tc>
          <w:tcPr>
            <w:tcW w:w="1418" w:type="dxa"/>
            <w:tcBorders>
              <w:top w:val="nil"/>
              <w:left w:val="nil"/>
              <w:bottom w:val="single" w:sz="4" w:space="0" w:color="auto"/>
              <w:right w:val="single" w:sz="4" w:space="0" w:color="auto"/>
            </w:tcBorders>
            <w:shd w:val="clear" w:color="auto" w:fill="auto"/>
            <w:vAlign w:val="center"/>
          </w:tcPr>
          <w:p w14:paraId="15418CFB" w14:textId="70BCCAB4" w:rsidR="007B758C" w:rsidRPr="00F023A7" w:rsidRDefault="007B758C" w:rsidP="007B758C">
            <w:pPr>
              <w:jc w:val="center"/>
              <w:rPr>
                <w:rFonts w:ascii="Times New Roman" w:hAnsi="Times New Roman" w:cs="Times New Roman"/>
                <w:color w:val="000000"/>
                <w:sz w:val="24"/>
              </w:rPr>
            </w:pPr>
            <w:r w:rsidRPr="00F023A7">
              <w:rPr>
                <w:rFonts w:ascii="Times New Roman" w:hAnsi="Times New Roman" w:cs="Times New Roman"/>
                <w:bCs/>
                <w:color w:val="000000"/>
                <w:sz w:val="24"/>
              </w:rPr>
              <w:t>18</w:t>
            </w:r>
          </w:p>
        </w:tc>
        <w:tc>
          <w:tcPr>
            <w:tcW w:w="1417" w:type="dxa"/>
            <w:tcBorders>
              <w:top w:val="nil"/>
              <w:left w:val="nil"/>
              <w:bottom w:val="single" w:sz="4" w:space="0" w:color="auto"/>
              <w:right w:val="single" w:sz="4" w:space="0" w:color="auto"/>
            </w:tcBorders>
            <w:shd w:val="clear" w:color="auto" w:fill="auto"/>
            <w:vAlign w:val="center"/>
          </w:tcPr>
          <w:p w14:paraId="0ECA3DAC" w14:textId="752EFB28" w:rsidR="007B758C" w:rsidRPr="00F023A7" w:rsidRDefault="007B758C" w:rsidP="007B758C">
            <w:pPr>
              <w:jc w:val="center"/>
              <w:rPr>
                <w:rFonts w:ascii="Times New Roman" w:hAnsi="Times New Roman" w:cs="Times New Roman"/>
                <w:bCs/>
                <w:color w:val="000000"/>
                <w:sz w:val="24"/>
              </w:rPr>
            </w:pPr>
            <w:r w:rsidRPr="00F023A7">
              <w:rPr>
                <w:rFonts w:ascii="Times New Roman" w:hAnsi="Times New Roman" w:cs="Times New Roman"/>
                <w:bCs/>
                <w:color w:val="000000"/>
                <w:sz w:val="24"/>
              </w:rPr>
              <w:t>74</w:t>
            </w:r>
          </w:p>
        </w:tc>
        <w:tc>
          <w:tcPr>
            <w:tcW w:w="2428" w:type="dxa"/>
            <w:tcBorders>
              <w:top w:val="nil"/>
              <w:left w:val="nil"/>
              <w:bottom w:val="single" w:sz="4" w:space="0" w:color="auto"/>
              <w:right w:val="single" w:sz="4" w:space="0" w:color="auto"/>
            </w:tcBorders>
            <w:shd w:val="clear" w:color="auto" w:fill="auto"/>
            <w:noWrap/>
            <w:vAlign w:val="center"/>
          </w:tcPr>
          <w:p w14:paraId="7FACA3B5" w14:textId="6216FFB1" w:rsidR="007B758C" w:rsidRPr="00F023A7" w:rsidRDefault="007B758C" w:rsidP="007B758C">
            <w:pPr>
              <w:rPr>
                <w:rFonts w:ascii="Times New Roman" w:hAnsi="Times New Roman" w:cs="Times New Roman"/>
                <w:color w:val="000000"/>
                <w:sz w:val="24"/>
              </w:rPr>
            </w:pPr>
            <w:r w:rsidRPr="00F023A7">
              <w:rPr>
                <w:rFonts w:ascii="Times New Roman" w:hAnsi="Times New Roman" w:cs="Times New Roman"/>
                <w:color w:val="000000"/>
                <w:sz w:val="24"/>
              </w:rPr>
              <w:t>Согласно учебному плану: контрольная работа</w:t>
            </w:r>
          </w:p>
        </w:tc>
      </w:tr>
      <w:tr w:rsidR="007B758C" w:rsidRPr="000A798F" w14:paraId="6D0AF027" w14:textId="77777777" w:rsidTr="004005E5">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7B758C" w:rsidRPr="000A798F" w:rsidRDefault="007B758C" w:rsidP="007B758C">
            <w:pPr>
              <w:rPr>
                <w:rFonts w:ascii="Times New Roman" w:hAnsi="Times New Roman" w:cs="Times New Roman"/>
                <w:color w:val="000000"/>
                <w:sz w:val="24"/>
              </w:rPr>
            </w:pPr>
            <w:r w:rsidRPr="000A798F">
              <w:rPr>
                <w:rFonts w:ascii="Times New Roman" w:hAnsi="Times New Roman" w:cs="Times New Roman"/>
                <w:color w:val="000000"/>
                <w:sz w:val="24"/>
              </w:rPr>
              <w:t> </w:t>
            </w:r>
          </w:p>
        </w:tc>
        <w:tc>
          <w:tcPr>
            <w:tcW w:w="2269" w:type="dxa"/>
            <w:tcBorders>
              <w:top w:val="nil"/>
              <w:left w:val="nil"/>
              <w:bottom w:val="single" w:sz="4" w:space="0" w:color="auto"/>
              <w:right w:val="single" w:sz="4" w:space="0" w:color="auto"/>
            </w:tcBorders>
            <w:shd w:val="clear" w:color="auto" w:fill="auto"/>
            <w:vAlign w:val="center"/>
          </w:tcPr>
          <w:p w14:paraId="2D99BC6F" w14:textId="6289D2B9" w:rsidR="007B758C" w:rsidRPr="005E5E2A" w:rsidRDefault="007B758C" w:rsidP="007B758C">
            <w:pPr>
              <w:rPr>
                <w:rFonts w:ascii="Times New Roman" w:hAnsi="Times New Roman" w:cs="Times New Roman"/>
                <w:bCs/>
                <w:color w:val="000000"/>
                <w:sz w:val="24"/>
              </w:rPr>
            </w:pPr>
            <w:r w:rsidRPr="005E5E2A">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7B758C" w:rsidRPr="005E5E2A" w:rsidRDefault="007B758C" w:rsidP="007B758C">
            <w:pPr>
              <w:jc w:val="center"/>
              <w:rPr>
                <w:rFonts w:ascii="Times New Roman" w:hAnsi="Times New Roman" w:cs="Times New Roman"/>
                <w:color w:val="000000"/>
                <w:sz w:val="24"/>
              </w:rPr>
            </w:pPr>
            <w:r w:rsidRPr="005E5E2A">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255326C6" w:rsidR="007B758C" w:rsidRPr="005E5E2A"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vAlign w:val="center"/>
          </w:tcPr>
          <w:p w14:paraId="68B453D0" w14:textId="377498F2" w:rsidR="007B758C" w:rsidRPr="005E5E2A" w:rsidRDefault="007B758C" w:rsidP="007B758C">
            <w:pPr>
              <w:jc w:val="center"/>
              <w:rPr>
                <w:rFonts w:ascii="Times New Roman" w:hAnsi="Times New Roman" w:cs="Times New Roman"/>
                <w:bCs/>
                <w:color w:val="000000"/>
                <w:sz w:val="24"/>
              </w:rPr>
            </w:pPr>
            <w:r>
              <w:rPr>
                <w:rFonts w:ascii="Times New Roman" w:hAnsi="Times New Roman" w:cs="Times New Roman"/>
                <w:bCs/>
                <w:color w:val="000000"/>
                <w:sz w:val="24"/>
              </w:rPr>
              <w:t>47</w:t>
            </w:r>
          </w:p>
        </w:tc>
        <w:tc>
          <w:tcPr>
            <w:tcW w:w="1418" w:type="dxa"/>
            <w:tcBorders>
              <w:top w:val="nil"/>
              <w:left w:val="nil"/>
              <w:bottom w:val="single" w:sz="4" w:space="0" w:color="auto"/>
              <w:right w:val="single" w:sz="4" w:space="0" w:color="auto"/>
            </w:tcBorders>
            <w:shd w:val="clear" w:color="auto" w:fill="auto"/>
            <w:vAlign w:val="center"/>
          </w:tcPr>
          <w:p w14:paraId="4843CB1D" w14:textId="2F3A2889" w:rsidR="007B758C" w:rsidRPr="005E5E2A" w:rsidRDefault="007B758C" w:rsidP="007B758C">
            <w:pPr>
              <w:jc w:val="center"/>
              <w:rPr>
                <w:rFonts w:ascii="Times New Roman" w:hAnsi="Times New Roman" w:cs="Times New Roman"/>
                <w:color w:val="000000"/>
                <w:sz w:val="24"/>
              </w:rPr>
            </w:pPr>
            <w:r>
              <w:rPr>
                <w:rFonts w:ascii="Times New Roman" w:hAnsi="Times New Roman" w:cs="Times New Roman"/>
                <w:color w:val="000000"/>
                <w:sz w:val="24"/>
              </w:rPr>
              <w:t>53</w:t>
            </w:r>
          </w:p>
        </w:tc>
        <w:tc>
          <w:tcPr>
            <w:tcW w:w="1417" w:type="dxa"/>
            <w:tcBorders>
              <w:top w:val="nil"/>
              <w:left w:val="nil"/>
              <w:bottom w:val="single" w:sz="4" w:space="0" w:color="auto"/>
              <w:right w:val="single" w:sz="4" w:space="0" w:color="auto"/>
            </w:tcBorders>
            <w:shd w:val="clear" w:color="auto" w:fill="auto"/>
            <w:vAlign w:val="center"/>
          </w:tcPr>
          <w:p w14:paraId="6BD3F38B" w14:textId="1773407F" w:rsidR="007B758C" w:rsidRPr="005E5E2A" w:rsidRDefault="007B758C" w:rsidP="007B758C">
            <w:pPr>
              <w:jc w:val="center"/>
              <w:rPr>
                <w:rFonts w:ascii="Times New Roman" w:hAnsi="Times New Roman" w:cs="Times New Roman"/>
                <w:bCs/>
                <w:color w:val="000000"/>
                <w:sz w:val="24"/>
              </w:rPr>
            </w:pPr>
            <w:r>
              <w:rPr>
                <w:rFonts w:ascii="Times New Roman" w:hAnsi="Times New Roman" w:cs="Times New Roman"/>
                <w:bCs/>
                <w:color w:val="000000"/>
                <w:sz w:val="24"/>
              </w:rPr>
              <w:t>69</w:t>
            </w:r>
          </w:p>
        </w:tc>
        <w:tc>
          <w:tcPr>
            <w:tcW w:w="2428" w:type="dxa"/>
            <w:tcBorders>
              <w:top w:val="nil"/>
              <w:left w:val="nil"/>
              <w:bottom w:val="single" w:sz="4" w:space="0" w:color="auto"/>
              <w:right w:val="single" w:sz="4" w:space="0" w:color="auto"/>
            </w:tcBorders>
            <w:shd w:val="clear" w:color="auto" w:fill="auto"/>
            <w:noWrap/>
            <w:vAlign w:val="center"/>
          </w:tcPr>
          <w:p w14:paraId="3D331DCC" w14:textId="5B945634" w:rsidR="007B758C" w:rsidRPr="000A798F" w:rsidRDefault="007B758C" w:rsidP="007B758C">
            <w:pPr>
              <w:jc w:val="center"/>
              <w:rPr>
                <w:rFonts w:ascii="Times New Roman" w:hAnsi="Times New Roman" w:cs="Times New Roman"/>
                <w:color w:val="000000"/>
                <w:sz w:val="24"/>
              </w:rPr>
            </w:pPr>
          </w:p>
        </w:tc>
      </w:tr>
    </w:tbl>
    <w:p w14:paraId="34AE20DB" w14:textId="6CAFFDAE" w:rsidR="007C4504" w:rsidRPr="004005E5" w:rsidRDefault="007C4504" w:rsidP="004005E5">
      <w:pPr>
        <w:rPr>
          <w:rFonts w:ascii="Times New Roman" w:hAnsi="Times New Roman" w:cs="Times New Roman"/>
          <w:sz w:val="16"/>
          <w:szCs w:val="16"/>
        </w:rPr>
      </w:pPr>
    </w:p>
    <w:p w14:paraId="0D4F6F83" w14:textId="43BF200E" w:rsidR="00D26943" w:rsidRPr="00440D51" w:rsidRDefault="00D26943" w:rsidP="004005E5">
      <w:pPr>
        <w:pStyle w:val="1"/>
        <w:keepNext w:val="0"/>
        <w:widowControl w:val="0"/>
        <w:spacing w:before="0" w:after="0" w:line="360" w:lineRule="auto"/>
        <w:ind w:left="567"/>
        <w:jc w:val="both"/>
        <w:rPr>
          <w:rFonts w:ascii="Times New Roman" w:hAnsi="Times New Roman" w:cs="Times New Roman"/>
          <w:sz w:val="28"/>
          <w:szCs w:val="28"/>
        </w:rPr>
      </w:pPr>
      <w:bookmarkStart w:id="9" w:name="_Toc117178239"/>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7"/>
        <w:tblW w:w="10579" w:type="dxa"/>
        <w:tblInd w:w="-431" w:type="dxa"/>
        <w:tblLook w:val="04A0" w:firstRow="1" w:lastRow="0" w:firstColumn="1" w:lastColumn="0" w:noHBand="0" w:noVBand="1"/>
      </w:tblPr>
      <w:tblGrid>
        <w:gridCol w:w="2004"/>
        <w:gridCol w:w="6786"/>
        <w:gridCol w:w="1789"/>
      </w:tblGrid>
      <w:tr w:rsidR="007F1E38" w:rsidRPr="007F1E38" w14:paraId="5C71BC99" w14:textId="77777777" w:rsidTr="004005E5">
        <w:trPr>
          <w:trHeight w:val="858"/>
        </w:trPr>
        <w:tc>
          <w:tcPr>
            <w:tcW w:w="2004" w:type="dxa"/>
          </w:tcPr>
          <w:p w14:paraId="455E90DD" w14:textId="77777777" w:rsidR="007F1E38" w:rsidRPr="007F1E38" w:rsidRDefault="007F1E38" w:rsidP="00277BB7">
            <w:pPr>
              <w:widowControl w:val="0"/>
              <w:jc w:val="both"/>
              <w:rPr>
                <w:rFonts w:ascii="Times New Roman" w:hAnsi="Times New Roman" w:cs="Times New Roman"/>
                <w:b/>
                <w:sz w:val="24"/>
              </w:rPr>
            </w:pPr>
            <w:r w:rsidRPr="007F1E38">
              <w:rPr>
                <w:rFonts w:ascii="Times New Roman" w:hAnsi="Times New Roman" w:cs="Times New Roman"/>
                <w:b/>
                <w:sz w:val="24"/>
              </w:rPr>
              <w:t>Наименование тем (разделов) дисциплины</w:t>
            </w:r>
          </w:p>
        </w:tc>
        <w:tc>
          <w:tcPr>
            <w:tcW w:w="6786" w:type="dxa"/>
          </w:tcPr>
          <w:p w14:paraId="57E83744" w14:textId="71AE3A14" w:rsidR="007F1E38" w:rsidRPr="007F1E38" w:rsidRDefault="007F1E38" w:rsidP="004005E5">
            <w:pPr>
              <w:widowControl w:val="0"/>
              <w:jc w:val="both"/>
              <w:rPr>
                <w:rFonts w:ascii="Times New Roman" w:hAnsi="Times New Roman" w:cs="Times New Roman"/>
                <w:b/>
                <w:sz w:val="24"/>
              </w:rPr>
            </w:pPr>
            <w:r w:rsidRPr="007F1E38">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89" w:type="dxa"/>
          </w:tcPr>
          <w:p w14:paraId="029D0266" w14:textId="77777777" w:rsidR="007F1E38" w:rsidRPr="007F1E38" w:rsidRDefault="007F1E38" w:rsidP="00277BB7">
            <w:pPr>
              <w:widowControl w:val="0"/>
              <w:jc w:val="both"/>
              <w:rPr>
                <w:rFonts w:ascii="Times New Roman" w:hAnsi="Times New Roman" w:cs="Times New Roman"/>
                <w:b/>
                <w:sz w:val="24"/>
              </w:rPr>
            </w:pPr>
            <w:r w:rsidRPr="007F1E38">
              <w:rPr>
                <w:rFonts w:ascii="Times New Roman" w:hAnsi="Times New Roman" w:cs="Times New Roman"/>
                <w:b/>
                <w:sz w:val="24"/>
              </w:rPr>
              <w:t>Формы проведения занятий</w:t>
            </w:r>
          </w:p>
        </w:tc>
      </w:tr>
      <w:tr w:rsidR="007F1E38" w:rsidRPr="007F1E38" w14:paraId="2765F411" w14:textId="77777777" w:rsidTr="004005E5">
        <w:trPr>
          <w:trHeight w:val="646"/>
        </w:trPr>
        <w:tc>
          <w:tcPr>
            <w:tcW w:w="2004" w:type="dxa"/>
          </w:tcPr>
          <w:p w14:paraId="1A9EDDCE" w14:textId="7DA063B0" w:rsidR="007F1E38" w:rsidRPr="007F1E38" w:rsidRDefault="00D937B2" w:rsidP="00277BB7">
            <w:pPr>
              <w:widowControl w:val="0"/>
              <w:rPr>
                <w:rFonts w:ascii="Times New Roman" w:hAnsi="Times New Roman" w:cs="Times New Roman"/>
                <w:color w:val="000000"/>
                <w:sz w:val="24"/>
              </w:rPr>
            </w:pPr>
            <w:r w:rsidRPr="00E77F1A">
              <w:rPr>
                <w:rFonts w:ascii="Times New Roman" w:hAnsi="Times New Roman" w:cs="Times New Roman"/>
                <w:color w:val="000000"/>
                <w:sz w:val="24"/>
              </w:rPr>
              <w:t xml:space="preserve">Теоретические </w:t>
            </w:r>
            <w:r w:rsidR="00B3319C">
              <w:rPr>
                <w:rFonts w:ascii="Times New Roman" w:hAnsi="Times New Roman" w:cs="Times New Roman"/>
                <w:color w:val="000000"/>
                <w:sz w:val="24"/>
              </w:rPr>
              <w:t xml:space="preserve">и практические </w:t>
            </w:r>
            <w:r w:rsidRPr="00E77F1A">
              <w:rPr>
                <w:rFonts w:ascii="Times New Roman" w:hAnsi="Times New Roman" w:cs="Times New Roman"/>
                <w:color w:val="000000"/>
                <w:sz w:val="24"/>
              </w:rPr>
              <w:t xml:space="preserve">основы инвестиционных </w:t>
            </w:r>
            <w:r w:rsidRPr="00E77F1A">
              <w:rPr>
                <w:rFonts w:ascii="Times New Roman" w:hAnsi="Times New Roman" w:cs="Times New Roman"/>
                <w:color w:val="000000"/>
                <w:sz w:val="24"/>
              </w:rPr>
              <w:lastRenderedPageBreak/>
              <w:t>проектов.</w:t>
            </w:r>
          </w:p>
        </w:tc>
        <w:tc>
          <w:tcPr>
            <w:tcW w:w="6786" w:type="dxa"/>
          </w:tcPr>
          <w:p w14:paraId="31438B7F" w14:textId="103BADCC" w:rsidR="00B3319C" w:rsidRPr="00FB1599" w:rsidRDefault="00B3319C" w:rsidP="00277BB7">
            <w:pPr>
              <w:widowControl w:val="0"/>
              <w:rPr>
                <w:rFonts w:ascii="Times New Roman" w:hAnsi="Times New Roman" w:cs="Times New Roman"/>
                <w:sz w:val="24"/>
              </w:rPr>
            </w:pPr>
            <w:bookmarkStart w:id="10" w:name="_Toc446335150"/>
            <w:bookmarkStart w:id="11" w:name="_Toc449706155"/>
            <w:r w:rsidRPr="00AC29D1">
              <w:rPr>
                <w:rFonts w:ascii="Times New Roman" w:hAnsi="Times New Roman" w:cs="Times New Roman"/>
                <w:b/>
                <w:sz w:val="24"/>
              </w:rPr>
              <w:lastRenderedPageBreak/>
              <w:t>Тема семинарского занятия 1</w:t>
            </w:r>
            <w:r>
              <w:rPr>
                <w:rFonts w:ascii="Times New Roman" w:hAnsi="Times New Roman" w:cs="Times New Roman"/>
                <w:sz w:val="24"/>
              </w:rPr>
              <w:t>.</w:t>
            </w:r>
            <w:r w:rsidRPr="00FB1599">
              <w:rPr>
                <w:rFonts w:ascii="Times New Roman" w:hAnsi="Times New Roman" w:cs="Times New Roman"/>
                <w:sz w:val="24"/>
              </w:rPr>
              <w:t xml:space="preserve"> Идентификация цели и параметров проектов на примерах конкретных проектов.</w:t>
            </w:r>
            <w:bookmarkEnd w:id="10"/>
            <w:bookmarkEnd w:id="11"/>
          </w:p>
          <w:p w14:paraId="074B6626" w14:textId="77777777" w:rsidR="00B3319C" w:rsidRPr="00B776E3" w:rsidRDefault="00B3319C" w:rsidP="00277BB7">
            <w:pPr>
              <w:widowControl w:val="0"/>
              <w:tabs>
                <w:tab w:val="left" w:pos="264"/>
              </w:tabs>
              <w:autoSpaceDE w:val="0"/>
              <w:autoSpaceDN w:val="0"/>
              <w:adjustRightInd w:val="0"/>
              <w:rPr>
                <w:rFonts w:ascii="Times New Roman" w:hAnsi="Times New Roman" w:cs="Times New Roman"/>
                <w:sz w:val="24"/>
              </w:rPr>
            </w:pPr>
            <w:r w:rsidRPr="00B776E3">
              <w:rPr>
                <w:rFonts w:ascii="Times New Roman" w:hAnsi="Times New Roman" w:cs="Times New Roman"/>
                <w:sz w:val="24"/>
              </w:rPr>
              <w:t>Вопросы:</w:t>
            </w:r>
          </w:p>
          <w:p w14:paraId="729A7F91"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 xml:space="preserve">Различие в определении проекта в международных и </w:t>
            </w:r>
            <w:r w:rsidRPr="00B776E3">
              <w:rPr>
                <w:rFonts w:ascii="Times New Roman" w:hAnsi="Times New Roman" w:cs="Times New Roman"/>
                <w:sz w:val="24"/>
              </w:rPr>
              <w:lastRenderedPageBreak/>
              <w:t>российских нормативных документах.</w:t>
            </w:r>
          </w:p>
          <w:p w14:paraId="2C1CCD9F"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Отличие процессной деятельности от проектной,</w:t>
            </w:r>
            <w:r w:rsidRPr="00B776E3">
              <w:rPr>
                <w:rFonts w:ascii="Times New Roman" w:hAnsi="Times New Roman" w:cs="Times New Roman"/>
                <w:sz w:val="24"/>
                <w:lang w:val="en-US"/>
              </w:rPr>
              <w:t> </w:t>
            </w:r>
            <w:r w:rsidRPr="00B776E3">
              <w:rPr>
                <w:rFonts w:ascii="Times New Roman" w:hAnsi="Times New Roman" w:cs="Times New Roman"/>
                <w:sz w:val="24"/>
              </w:rPr>
              <w:t>бизнеса от проекта</w:t>
            </w:r>
          </w:p>
          <w:p w14:paraId="68090E9F"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Алгоритмы разработки и описания идеи проекта</w:t>
            </w:r>
          </w:p>
          <w:p w14:paraId="3D6530C7"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 xml:space="preserve">Дизайн-мышление и современные методы </w:t>
            </w:r>
            <w:proofErr w:type="spellStart"/>
            <w:r w:rsidRPr="00B776E3">
              <w:rPr>
                <w:rFonts w:ascii="Times New Roman" w:hAnsi="Times New Roman" w:cs="Times New Roman"/>
                <w:sz w:val="24"/>
              </w:rPr>
              <w:t>прототипирования</w:t>
            </w:r>
            <w:proofErr w:type="spellEnd"/>
            <w:r w:rsidRPr="00B776E3">
              <w:rPr>
                <w:rFonts w:ascii="Times New Roman" w:hAnsi="Times New Roman" w:cs="Times New Roman"/>
                <w:sz w:val="24"/>
              </w:rPr>
              <w:t xml:space="preserve"> при разработке проекта.</w:t>
            </w:r>
          </w:p>
          <w:p w14:paraId="6E0D0BB8"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 xml:space="preserve">Основные параметры проекта (стоимостные и </w:t>
            </w:r>
            <w:proofErr w:type="spellStart"/>
            <w:r w:rsidRPr="00B776E3">
              <w:rPr>
                <w:rFonts w:ascii="Times New Roman" w:hAnsi="Times New Roman" w:cs="Times New Roman"/>
                <w:sz w:val="24"/>
              </w:rPr>
              <w:t>нестоимостные</w:t>
            </w:r>
            <w:proofErr w:type="spellEnd"/>
            <w:r w:rsidRPr="00B776E3">
              <w:rPr>
                <w:rFonts w:ascii="Times New Roman" w:hAnsi="Times New Roman" w:cs="Times New Roman"/>
                <w:sz w:val="24"/>
              </w:rPr>
              <w:t>)</w:t>
            </w:r>
          </w:p>
          <w:p w14:paraId="0587925A"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Особенности формулировки цели проекта</w:t>
            </w:r>
          </w:p>
          <w:p w14:paraId="3D062797"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Содержание понятия идентификация проекта</w:t>
            </w:r>
          </w:p>
          <w:p w14:paraId="30299BBB" w14:textId="77777777" w:rsidR="00B3319C" w:rsidRPr="00B776E3" w:rsidRDefault="00B3319C" w:rsidP="00277BB7">
            <w:pPr>
              <w:widowControl w:val="0"/>
              <w:numPr>
                <w:ilvl w:val="0"/>
                <w:numId w:val="20"/>
              </w:numPr>
              <w:tabs>
                <w:tab w:val="left" w:pos="264"/>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 xml:space="preserve">Стратегия компании и место </w:t>
            </w:r>
            <w:proofErr w:type="spellStart"/>
            <w:r w:rsidRPr="00B776E3">
              <w:rPr>
                <w:rFonts w:ascii="Times New Roman" w:hAnsi="Times New Roman" w:cs="Times New Roman"/>
                <w:sz w:val="24"/>
              </w:rPr>
              <w:t>инвестпроектов</w:t>
            </w:r>
            <w:proofErr w:type="spellEnd"/>
            <w:r w:rsidRPr="00B776E3">
              <w:rPr>
                <w:rFonts w:ascii="Times New Roman" w:hAnsi="Times New Roman" w:cs="Times New Roman"/>
                <w:sz w:val="24"/>
              </w:rPr>
              <w:t xml:space="preserve"> в ее реализации</w:t>
            </w:r>
          </w:p>
          <w:p w14:paraId="47482089" w14:textId="77777777" w:rsidR="00B3319C" w:rsidRPr="00B776E3" w:rsidRDefault="00B3319C" w:rsidP="00277BB7">
            <w:pPr>
              <w:widowControl w:val="0"/>
              <w:tabs>
                <w:tab w:val="left" w:pos="264"/>
                <w:tab w:val="left" w:pos="1134"/>
              </w:tabs>
              <w:contextualSpacing/>
              <w:rPr>
                <w:rFonts w:ascii="Times New Roman" w:hAnsi="Times New Roman" w:cs="Times New Roman"/>
                <w:sz w:val="24"/>
              </w:rPr>
            </w:pPr>
            <w:r w:rsidRPr="00B776E3">
              <w:rPr>
                <w:rFonts w:ascii="Times New Roman" w:hAnsi="Times New Roman" w:cs="Times New Roman"/>
                <w:sz w:val="24"/>
              </w:rPr>
              <w:t>Вопросы для самостоятельной работы</w:t>
            </w:r>
          </w:p>
          <w:p w14:paraId="35150C2D" w14:textId="77777777" w:rsidR="00B3319C" w:rsidRPr="00B776E3" w:rsidRDefault="00B3319C" w:rsidP="00277BB7">
            <w:pPr>
              <w:widowControl w:val="0"/>
              <w:numPr>
                <w:ilvl w:val="0"/>
                <w:numId w:val="21"/>
              </w:numPr>
              <w:tabs>
                <w:tab w:val="left" w:pos="264"/>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B776E3" w:rsidRDefault="00B3319C" w:rsidP="00277BB7">
            <w:pPr>
              <w:widowControl w:val="0"/>
              <w:numPr>
                <w:ilvl w:val="0"/>
                <w:numId w:val="21"/>
              </w:numPr>
              <w:tabs>
                <w:tab w:val="left" w:pos="264"/>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B776E3" w:rsidRDefault="00B3319C" w:rsidP="00277BB7">
            <w:pPr>
              <w:widowControl w:val="0"/>
              <w:numPr>
                <w:ilvl w:val="0"/>
                <w:numId w:val="21"/>
              </w:numPr>
              <w:tabs>
                <w:tab w:val="left" w:pos="264"/>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Российское законодательство, определяющее инвестиционные проекты и работу с ними.</w:t>
            </w:r>
          </w:p>
          <w:p w14:paraId="7D42FA36"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0D85EA59"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1, 4, 5, 7, 11, 12, 13</w:t>
            </w:r>
          </w:p>
          <w:p w14:paraId="30576E52" w14:textId="657C0E34" w:rsidR="007F1E38" w:rsidRPr="007F1E38"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 1, 2, 3, 4, 5, 10</w:t>
            </w:r>
          </w:p>
        </w:tc>
        <w:tc>
          <w:tcPr>
            <w:tcW w:w="1789" w:type="dxa"/>
          </w:tcPr>
          <w:p w14:paraId="2E4EFDA8" w14:textId="08D94E0A" w:rsidR="007F1E38" w:rsidRPr="007F1E38" w:rsidRDefault="008D25BD" w:rsidP="00277BB7">
            <w:pPr>
              <w:widowControl w:val="0"/>
              <w:rPr>
                <w:rFonts w:ascii="Times New Roman" w:hAnsi="Times New Roman" w:cs="Times New Roman"/>
                <w:sz w:val="24"/>
              </w:rPr>
            </w:pPr>
            <w:r w:rsidRPr="00B776E3">
              <w:rPr>
                <w:rFonts w:ascii="Times New Roman" w:hAnsi="Times New Roman" w:cs="Times New Roman"/>
                <w:sz w:val="24"/>
              </w:rPr>
              <w:lastRenderedPageBreak/>
              <w:t xml:space="preserve">обсуждение ошибок в формулировке цели и </w:t>
            </w:r>
            <w:r>
              <w:rPr>
                <w:rFonts w:ascii="Times New Roman" w:hAnsi="Times New Roman" w:cs="Times New Roman"/>
                <w:sz w:val="24"/>
              </w:rPr>
              <w:lastRenderedPageBreak/>
              <w:t>параметров различных проектов</w:t>
            </w:r>
          </w:p>
        </w:tc>
      </w:tr>
      <w:tr w:rsidR="00D937B2" w:rsidRPr="007F1E38" w14:paraId="3FCDC8A6" w14:textId="77777777" w:rsidTr="004005E5">
        <w:trPr>
          <w:trHeight w:val="646"/>
        </w:trPr>
        <w:tc>
          <w:tcPr>
            <w:tcW w:w="2004" w:type="dxa"/>
          </w:tcPr>
          <w:p w14:paraId="51893770" w14:textId="44299A31" w:rsidR="00D937B2" w:rsidRPr="00D937B2" w:rsidRDefault="00D937B2" w:rsidP="00D937B2">
            <w:pPr>
              <w:pStyle w:val="Default"/>
              <w:rPr>
                <w:b/>
              </w:rPr>
            </w:pPr>
            <w:r w:rsidRPr="00860EED">
              <w:lastRenderedPageBreak/>
              <w:t>Современный проектный анализ. Понятие и виды стоимости проекта, методы и модели оценк</w:t>
            </w:r>
            <w:r>
              <w:t>и</w:t>
            </w:r>
          </w:p>
        </w:tc>
        <w:tc>
          <w:tcPr>
            <w:tcW w:w="6786" w:type="dxa"/>
          </w:tcPr>
          <w:p w14:paraId="5DE6950E" w14:textId="13ECD878" w:rsidR="00B3319C" w:rsidRPr="00B776E3"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AC29D1">
              <w:rPr>
                <w:rFonts w:ascii="Times New Roman" w:hAnsi="Times New Roman" w:cs="Times New Roman"/>
                <w:b/>
                <w:sz w:val="24"/>
              </w:rPr>
              <w:t>Тема семинарского занятия 2</w:t>
            </w:r>
            <w:r>
              <w:rPr>
                <w:rFonts w:ascii="Times New Roman" w:hAnsi="Times New Roman" w:cs="Times New Roman"/>
                <w:sz w:val="24"/>
              </w:rPr>
              <w:t xml:space="preserve">. </w:t>
            </w:r>
            <w:r w:rsidRPr="00B776E3">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B776E3"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B776E3">
              <w:rPr>
                <w:rFonts w:ascii="Times New Roman" w:hAnsi="Times New Roman" w:cs="Times New Roman"/>
                <w:sz w:val="24"/>
              </w:rPr>
              <w:t>Вопросы:</w:t>
            </w:r>
          </w:p>
          <w:p w14:paraId="4B733BCB" w14:textId="77777777" w:rsidR="00B3319C" w:rsidRPr="00B776E3"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Понятие и принципы современного проектного анализа.</w:t>
            </w:r>
          </w:p>
          <w:p w14:paraId="1EC9A527" w14:textId="77777777" w:rsidR="00B3319C" w:rsidRPr="00B776E3"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AC29D1" w:rsidRDefault="00B3319C" w:rsidP="00AC29D1">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Основные стоимостные показатели проект</w:t>
            </w:r>
            <w:r w:rsidR="00AC29D1">
              <w:rPr>
                <w:rFonts w:ascii="Times New Roman" w:hAnsi="Times New Roman" w:cs="Times New Roman"/>
                <w:sz w:val="24"/>
              </w:rPr>
              <w:t>а</w:t>
            </w:r>
          </w:p>
          <w:p w14:paraId="10607526" w14:textId="77777777" w:rsidR="00B3319C" w:rsidRPr="00B776E3"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Полная и сметная стоимость проекта</w:t>
            </w:r>
          </w:p>
          <w:p w14:paraId="5F7AEB14" w14:textId="77777777" w:rsidR="00B3319C" w:rsidRPr="00B776E3"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B776E3" w:rsidRDefault="00B3319C" w:rsidP="00B3319C">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Экономическое содержание показателя NPV</w:t>
            </w:r>
            <w:r w:rsidRPr="00B776E3">
              <w:rPr>
                <w:rFonts w:ascii="Times New Roman" w:hAnsi="Times New Roman" w:cs="Times New Roman"/>
                <w:sz w:val="24"/>
                <w:lang w:val="en-US"/>
              </w:rPr>
              <w:t>.</w:t>
            </w:r>
          </w:p>
          <w:p w14:paraId="7659046A" w14:textId="3B86AF88" w:rsidR="00B3319C" w:rsidRPr="00AC29D1" w:rsidRDefault="00B3319C" w:rsidP="00A66732">
            <w:pPr>
              <w:widowControl w:val="0"/>
              <w:numPr>
                <w:ilvl w:val="0"/>
                <w:numId w:val="22"/>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AC29D1">
              <w:rPr>
                <w:rFonts w:ascii="Times New Roman" w:hAnsi="Times New Roman" w:cs="Times New Roman"/>
                <w:sz w:val="24"/>
              </w:rPr>
              <w:t xml:space="preserve"> Финансовая модель проекта.</w:t>
            </w:r>
          </w:p>
          <w:p w14:paraId="500B4D58" w14:textId="77777777" w:rsidR="00B3319C" w:rsidRPr="00B776E3" w:rsidRDefault="00B3319C" w:rsidP="00B3319C">
            <w:pPr>
              <w:tabs>
                <w:tab w:val="left" w:pos="264"/>
                <w:tab w:val="left" w:pos="406"/>
                <w:tab w:val="left" w:pos="1134"/>
              </w:tabs>
              <w:contextualSpacing/>
              <w:rPr>
                <w:rFonts w:ascii="Times New Roman" w:hAnsi="Times New Roman" w:cs="Times New Roman"/>
                <w:sz w:val="24"/>
              </w:rPr>
            </w:pPr>
            <w:r w:rsidRPr="00B776E3">
              <w:rPr>
                <w:rFonts w:ascii="Times New Roman" w:hAnsi="Times New Roman" w:cs="Times New Roman"/>
                <w:sz w:val="24"/>
              </w:rPr>
              <w:t>Вопросы для самостоятельной работы</w:t>
            </w:r>
          </w:p>
          <w:p w14:paraId="5CA3061A" w14:textId="77777777" w:rsidR="00B3319C" w:rsidRPr="00B776E3"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Особенности зарубежной практики проектного анализа.</w:t>
            </w:r>
          </w:p>
          <w:p w14:paraId="752E0B2E" w14:textId="77777777" w:rsidR="00B3319C" w:rsidRPr="00B776E3"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B776E3"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B776E3"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Структура бизнес-плана проекта</w:t>
            </w:r>
          </w:p>
          <w:p w14:paraId="2492C6CE" w14:textId="6A9DF5AA" w:rsidR="00B3319C" w:rsidRPr="00B776E3" w:rsidRDefault="00B3319C" w:rsidP="00B3319C">
            <w:pPr>
              <w:widowControl w:val="0"/>
              <w:numPr>
                <w:ilvl w:val="0"/>
                <w:numId w:val="23"/>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Особенности ГЧП проектов</w:t>
            </w:r>
          </w:p>
          <w:p w14:paraId="2DF6966E"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67F5D2AD"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8, 10, 11, 12, 13, 14, 15</w:t>
            </w:r>
          </w:p>
          <w:p w14:paraId="5CA01E96" w14:textId="77777777" w:rsidR="0003486B" w:rsidRPr="00991AAC" w:rsidRDefault="0003486B" w:rsidP="0003486B">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раздела 9: 1, 7, 8, 9, 10</w:t>
            </w:r>
          </w:p>
          <w:p w14:paraId="74E3631F" w14:textId="77777777" w:rsidR="00AC29D1" w:rsidRPr="00B776E3"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AC29D1">
              <w:rPr>
                <w:rFonts w:ascii="Times New Roman" w:hAnsi="Times New Roman" w:cs="Times New Roman"/>
                <w:b/>
                <w:sz w:val="24"/>
              </w:rPr>
              <w:t>Тема семинарского занятия № 3:</w:t>
            </w:r>
            <w:r w:rsidRPr="00B776E3">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B776E3"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B776E3">
              <w:rPr>
                <w:rFonts w:ascii="Times New Roman" w:hAnsi="Times New Roman" w:cs="Times New Roman"/>
                <w:sz w:val="24"/>
              </w:rPr>
              <w:t xml:space="preserve">Вопросы: </w:t>
            </w:r>
          </w:p>
          <w:p w14:paraId="116C1814" w14:textId="77777777" w:rsidR="00AC29D1" w:rsidRPr="00B776E3"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Отличие сметной стоимости проекта от полной.</w:t>
            </w:r>
          </w:p>
          <w:p w14:paraId="7AE48364" w14:textId="77777777" w:rsidR="00AC29D1" w:rsidRPr="00B776E3"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Методы расчета сметной стоимости проекта</w:t>
            </w:r>
          </w:p>
          <w:p w14:paraId="2B918226" w14:textId="77777777" w:rsidR="00AC29D1" w:rsidRPr="00B776E3"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lastRenderedPageBreak/>
              <w:t>Нормативная база расчета сметной стоимости проекта.</w:t>
            </w:r>
          </w:p>
          <w:p w14:paraId="083AB829" w14:textId="77777777" w:rsidR="00AC29D1" w:rsidRPr="00B776E3"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Особенности оценки стоимости инновационных проектов.</w:t>
            </w:r>
          </w:p>
          <w:p w14:paraId="4FB7B3E4" w14:textId="77777777" w:rsidR="00AC29D1" w:rsidRPr="00B776E3" w:rsidRDefault="00AC29D1" w:rsidP="00AC29D1">
            <w:pPr>
              <w:widowControl w:val="0"/>
              <w:numPr>
                <w:ilvl w:val="0"/>
                <w:numId w:val="24"/>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Капитализация процентов по кредитам и лизинговых платежей.</w:t>
            </w:r>
          </w:p>
          <w:p w14:paraId="557D181B" w14:textId="77777777" w:rsidR="00AC29D1" w:rsidRPr="00B776E3" w:rsidRDefault="00AC29D1" w:rsidP="00AC29D1">
            <w:pPr>
              <w:tabs>
                <w:tab w:val="left" w:pos="264"/>
                <w:tab w:val="left" w:pos="406"/>
                <w:tab w:val="left" w:pos="1134"/>
              </w:tabs>
              <w:contextualSpacing/>
              <w:rPr>
                <w:rFonts w:ascii="Times New Roman" w:hAnsi="Times New Roman" w:cs="Times New Roman"/>
                <w:sz w:val="24"/>
              </w:rPr>
            </w:pPr>
            <w:r w:rsidRPr="00B776E3">
              <w:rPr>
                <w:rFonts w:ascii="Times New Roman" w:hAnsi="Times New Roman" w:cs="Times New Roman"/>
                <w:sz w:val="24"/>
              </w:rPr>
              <w:t>Вопросы для самостоятельной работы</w:t>
            </w:r>
          </w:p>
          <w:p w14:paraId="3B129B53" w14:textId="77777777" w:rsidR="00AC29D1" w:rsidRPr="00B776E3"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Нормативная база расчета сметной стоимости проекта</w:t>
            </w:r>
          </w:p>
          <w:p w14:paraId="53DD9EFC" w14:textId="77777777" w:rsidR="00AC29D1" w:rsidRPr="00B776E3"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B776E3"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Методы и модели расчета сметной стоимости проекта</w:t>
            </w:r>
          </w:p>
          <w:p w14:paraId="223AB8DC" w14:textId="094F2049" w:rsidR="00AC29D1"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AC29D1" w:rsidRDefault="00AC29D1" w:rsidP="00AC29D1">
            <w:pPr>
              <w:widowControl w:val="0"/>
              <w:numPr>
                <w:ilvl w:val="0"/>
                <w:numId w:val="2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AC29D1">
              <w:rPr>
                <w:rFonts w:ascii="Times New Roman" w:hAnsi="Times New Roman" w:cs="Times New Roman"/>
                <w:sz w:val="24"/>
              </w:rPr>
              <w:t>Ответственное финансирование и его развитие в России</w:t>
            </w:r>
          </w:p>
          <w:p w14:paraId="79B23084"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43FC22CD"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 xml:space="preserve">раздела 8: 11, 13 </w:t>
            </w:r>
          </w:p>
          <w:p w14:paraId="18209417" w14:textId="3ACFED36" w:rsidR="00AC29D1" w:rsidRDefault="0003486B" w:rsidP="0003486B">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раздела 9: 1, 2, 3, 4, 5, 6, 7, 10</w:t>
            </w:r>
          </w:p>
        </w:tc>
        <w:tc>
          <w:tcPr>
            <w:tcW w:w="1789" w:type="dxa"/>
          </w:tcPr>
          <w:p w14:paraId="34DDE603" w14:textId="6B59864D" w:rsidR="00D937B2" w:rsidRDefault="008D25BD" w:rsidP="00D937B2">
            <w:pPr>
              <w:keepNext/>
              <w:rPr>
                <w:rFonts w:ascii="Times New Roman" w:hAnsi="Times New Roman" w:cs="Times New Roman"/>
                <w:sz w:val="24"/>
              </w:rPr>
            </w:pPr>
            <w:r w:rsidRPr="00B776E3">
              <w:rPr>
                <w:rFonts w:ascii="Times New Roman" w:hAnsi="Times New Roman" w:cs="Times New Roman"/>
                <w:sz w:val="24"/>
              </w:rPr>
              <w:lastRenderedPageBreak/>
              <w:t>решение и разбор задач</w:t>
            </w:r>
          </w:p>
        </w:tc>
      </w:tr>
      <w:tr w:rsidR="00AC29D1" w:rsidRPr="007F1E38" w14:paraId="7696AFF2" w14:textId="77777777" w:rsidTr="004005E5">
        <w:trPr>
          <w:trHeight w:val="646"/>
        </w:trPr>
        <w:tc>
          <w:tcPr>
            <w:tcW w:w="2004" w:type="dxa"/>
          </w:tcPr>
          <w:p w14:paraId="78F74638" w14:textId="0B0D2B23" w:rsidR="00AC29D1" w:rsidRPr="00D937B2" w:rsidRDefault="00AC29D1" w:rsidP="00AC29D1">
            <w:pPr>
              <w:pStyle w:val="Default"/>
              <w:rPr>
                <w:b/>
              </w:rPr>
            </w:pPr>
            <w:r w:rsidRPr="00860EED">
              <w:t>Оценка эффектов и эффективности проекта в течение его жизненного цикл</w:t>
            </w:r>
            <w:r>
              <w:t>а</w:t>
            </w:r>
          </w:p>
        </w:tc>
        <w:tc>
          <w:tcPr>
            <w:tcW w:w="6786" w:type="dxa"/>
          </w:tcPr>
          <w:p w14:paraId="66FBE412" w14:textId="77777777" w:rsidR="00AC29D1" w:rsidRPr="00B776E3"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AC29D1">
              <w:rPr>
                <w:rFonts w:ascii="Times New Roman" w:hAnsi="Times New Roman" w:cs="Times New Roman"/>
                <w:b/>
                <w:sz w:val="24"/>
              </w:rPr>
              <w:t>Тема семинарского занятия 4.</w:t>
            </w:r>
            <w:r>
              <w:rPr>
                <w:rFonts w:ascii="Times New Roman" w:hAnsi="Times New Roman" w:cs="Times New Roman"/>
                <w:sz w:val="24"/>
              </w:rPr>
              <w:t xml:space="preserve"> </w:t>
            </w:r>
            <w:r w:rsidRPr="00B776E3">
              <w:rPr>
                <w:rFonts w:ascii="Times New Roman" w:hAnsi="Times New Roman" w:cs="Times New Roman"/>
                <w:b/>
                <w:bCs/>
                <w:kern w:val="32"/>
                <w:sz w:val="24"/>
              </w:rPr>
              <w:t xml:space="preserve"> </w:t>
            </w:r>
            <w:r w:rsidRPr="00B776E3">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B776E3" w:rsidRDefault="00AC29D1" w:rsidP="00AC29D1">
            <w:pPr>
              <w:tabs>
                <w:tab w:val="left" w:pos="264"/>
                <w:tab w:val="left" w:pos="406"/>
                <w:tab w:val="left" w:pos="1134"/>
              </w:tabs>
              <w:contextualSpacing/>
              <w:rPr>
                <w:rFonts w:ascii="Times New Roman" w:hAnsi="Times New Roman" w:cs="Times New Roman"/>
                <w:sz w:val="24"/>
              </w:rPr>
            </w:pPr>
            <w:r w:rsidRPr="00B776E3">
              <w:rPr>
                <w:rFonts w:ascii="Times New Roman" w:hAnsi="Times New Roman" w:cs="Times New Roman"/>
                <w:sz w:val="24"/>
              </w:rPr>
              <w:t>Вопросы для самостоятельной работы</w:t>
            </w:r>
          </w:p>
          <w:p w14:paraId="2F07AAE0"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Показатели экономического эффекта от реализации проекта</w:t>
            </w:r>
          </w:p>
          <w:p w14:paraId="5433207A"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Показатели социального эффекта от реализации проекта.</w:t>
            </w:r>
          </w:p>
          <w:p w14:paraId="4871BEA3"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Показатели экологического эффекта от реализации проекта.</w:t>
            </w:r>
          </w:p>
          <w:p w14:paraId="4EAB56A5"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Концепции эффективности.</w:t>
            </w:r>
          </w:p>
          <w:p w14:paraId="1E27D335"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Экономическое содержание показателя NPV</w:t>
            </w:r>
          </w:p>
          <w:p w14:paraId="78DE54DE"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Ставки дисконтирования различных видов денежных потоков</w:t>
            </w:r>
          </w:p>
          <w:p w14:paraId="046AC6D5"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Что такое альтернативная стоимость финансовых ресурсов</w:t>
            </w:r>
          </w:p>
          <w:p w14:paraId="0F5A885D"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Финансовый эффект проекта и его показатели</w:t>
            </w:r>
          </w:p>
          <w:p w14:paraId="43CF0262" w14:textId="77777777" w:rsidR="00AC29D1" w:rsidRPr="00B776E3" w:rsidRDefault="00AC29D1" w:rsidP="00AC29D1">
            <w:pPr>
              <w:widowControl w:val="0"/>
              <w:numPr>
                <w:ilvl w:val="0"/>
                <w:numId w:val="2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 xml:space="preserve"> Бюджетный эффект проекта и его показатели</w:t>
            </w:r>
          </w:p>
          <w:p w14:paraId="27575A1B"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5D2881B1"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8, 10, 11, 12, 13</w:t>
            </w:r>
          </w:p>
          <w:p w14:paraId="760452DE" w14:textId="77777777" w:rsidR="0003486B" w:rsidRPr="00991AAC" w:rsidRDefault="0003486B" w:rsidP="0003486B">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раздела 9: 1, 2, 3, 4, 5, 6, 7, 10</w:t>
            </w:r>
          </w:p>
          <w:p w14:paraId="1B1AF05B" w14:textId="77777777" w:rsidR="00AC29D1" w:rsidRPr="00B776E3"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AC29D1">
              <w:rPr>
                <w:rFonts w:ascii="Times New Roman" w:hAnsi="Times New Roman" w:cs="Times New Roman"/>
                <w:b/>
                <w:sz w:val="24"/>
              </w:rPr>
              <w:t>Тема семинарского занятия № 5:</w:t>
            </w:r>
            <w:r w:rsidRPr="00B776E3">
              <w:rPr>
                <w:rFonts w:ascii="Times New Roman" w:hAnsi="Times New Roman" w:cs="Times New Roman"/>
                <w:b/>
                <w:bCs/>
                <w:kern w:val="32"/>
                <w:sz w:val="24"/>
              </w:rPr>
              <w:t xml:space="preserve"> </w:t>
            </w:r>
            <w:r w:rsidRPr="00B776E3">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B776E3"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B776E3">
              <w:rPr>
                <w:rFonts w:ascii="Times New Roman" w:hAnsi="Times New Roman" w:cs="Times New Roman"/>
                <w:sz w:val="24"/>
              </w:rPr>
              <w:t>Вопросы:</w:t>
            </w:r>
          </w:p>
          <w:p w14:paraId="1709903D" w14:textId="77777777" w:rsidR="00AC29D1" w:rsidRPr="00B776E3" w:rsidRDefault="00AC29D1" w:rsidP="00AC29D1">
            <w:pPr>
              <w:pStyle w:val="af"/>
              <w:widowControl w:val="0"/>
              <w:numPr>
                <w:ilvl w:val="0"/>
                <w:numId w:val="27"/>
              </w:numPr>
              <w:tabs>
                <w:tab w:val="left" w:pos="264"/>
                <w:tab w:val="left" w:pos="406"/>
                <w:tab w:val="left" w:pos="993"/>
              </w:tabs>
              <w:autoSpaceDE w:val="0"/>
              <w:autoSpaceDN w:val="0"/>
              <w:adjustRightInd w:val="0"/>
              <w:ind w:left="0" w:firstLine="0"/>
              <w:contextualSpacing/>
            </w:pPr>
            <w:r w:rsidRPr="00B776E3">
              <w:t>Инструменты финансирования инвестиционных проектов.</w:t>
            </w:r>
          </w:p>
          <w:p w14:paraId="64EF3306" w14:textId="77777777" w:rsidR="00AC29D1" w:rsidRPr="00B776E3" w:rsidRDefault="00AC29D1" w:rsidP="00AC29D1">
            <w:pPr>
              <w:widowControl w:val="0"/>
              <w:numPr>
                <w:ilvl w:val="0"/>
                <w:numId w:val="27"/>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B776E3" w:rsidRDefault="00AC29D1" w:rsidP="00AC29D1">
            <w:pPr>
              <w:widowControl w:val="0"/>
              <w:numPr>
                <w:ilvl w:val="0"/>
                <w:numId w:val="27"/>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B776E3" w:rsidRDefault="00AC29D1" w:rsidP="00AC29D1">
            <w:pPr>
              <w:widowControl w:val="0"/>
              <w:numPr>
                <w:ilvl w:val="0"/>
                <w:numId w:val="27"/>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B776E3"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B776E3">
              <w:rPr>
                <w:rFonts w:ascii="Times New Roman" w:hAnsi="Times New Roman" w:cs="Times New Roman"/>
                <w:sz w:val="24"/>
              </w:rPr>
              <w:t>Вопросы для самостоятельной работы</w:t>
            </w:r>
          </w:p>
          <w:p w14:paraId="406114B0" w14:textId="77777777" w:rsidR="00AC29D1" w:rsidRPr="00B776E3" w:rsidRDefault="00AC29D1" w:rsidP="00AC29D1">
            <w:pPr>
              <w:pStyle w:val="af"/>
              <w:widowControl w:val="0"/>
              <w:numPr>
                <w:ilvl w:val="0"/>
                <w:numId w:val="28"/>
              </w:numPr>
              <w:tabs>
                <w:tab w:val="left" w:pos="264"/>
                <w:tab w:val="left" w:pos="406"/>
                <w:tab w:val="left" w:pos="993"/>
              </w:tabs>
              <w:autoSpaceDE w:val="0"/>
              <w:autoSpaceDN w:val="0"/>
              <w:adjustRightInd w:val="0"/>
              <w:ind w:left="0" w:firstLine="0"/>
              <w:contextualSpacing/>
            </w:pPr>
            <w:r w:rsidRPr="00B776E3">
              <w:t xml:space="preserve">Факторы, определяющие экономический эффект проекта на прединвестиционной стадии </w:t>
            </w:r>
          </w:p>
          <w:p w14:paraId="67636EA4" w14:textId="77777777" w:rsidR="00AC29D1" w:rsidRPr="00B776E3"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B776E3"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 xml:space="preserve">Типовые ошибки при оценке проекта на разных стадиях его </w:t>
            </w:r>
            <w:r w:rsidRPr="00B776E3">
              <w:rPr>
                <w:rFonts w:ascii="Times New Roman" w:hAnsi="Times New Roman" w:cs="Times New Roman"/>
                <w:sz w:val="24"/>
              </w:rPr>
              <w:lastRenderedPageBreak/>
              <w:t xml:space="preserve">жизненного цикла </w:t>
            </w:r>
          </w:p>
          <w:p w14:paraId="2DB7AB35" w14:textId="77777777" w:rsidR="00AC29D1" w:rsidRPr="00B776E3"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B776E3">
              <w:rPr>
                <w:rFonts w:ascii="Times New Roman" w:hAnsi="Times New Roman" w:cs="Times New Roman"/>
                <w:sz w:val="24"/>
              </w:rPr>
              <w:t>Мультиинструментальные</w:t>
            </w:r>
            <w:proofErr w:type="spellEnd"/>
            <w:r w:rsidRPr="00B776E3">
              <w:rPr>
                <w:rFonts w:ascii="Times New Roman" w:hAnsi="Times New Roman" w:cs="Times New Roman"/>
                <w:sz w:val="24"/>
              </w:rPr>
              <w:t xml:space="preserve"> формы финансирования проекта</w:t>
            </w:r>
          </w:p>
          <w:p w14:paraId="7A2FDF9A" w14:textId="77777777" w:rsidR="00AC29D1" w:rsidRPr="00B776E3"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B776E3">
              <w:rPr>
                <w:rFonts w:ascii="Times New Roman" w:hAnsi="Times New Roman" w:cs="Times New Roman"/>
                <w:sz w:val="24"/>
              </w:rPr>
              <w:t>Моноинструментальные</w:t>
            </w:r>
            <w:proofErr w:type="spellEnd"/>
            <w:r w:rsidRPr="00B776E3">
              <w:rPr>
                <w:rFonts w:ascii="Times New Roman" w:hAnsi="Times New Roman" w:cs="Times New Roman"/>
                <w:sz w:val="24"/>
              </w:rPr>
              <w:t xml:space="preserve"> формы финансирования проекта</w:t>
            </w:r>
          </w:p>
          <w:p w14:paraId="19A1FE80" w14:textId="77777777" w:rsidR="00AC29D1" w:rsidRPr="00B776E3" w:rsidRDefault="00AC29D1" w:rsidP="00AC29D1">
            <w:pPr>
              <w:widowControl w:val="0"/>
              <w:numPr>
                <w:ilvl w:val="0"/>
                <w:numId w:val="28"/>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B776E3">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11ED56DD"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592A0A4B"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6, 8, 10, 11, 12, 13</w:t>
            </w:r>
          </w:p>
          <w:p w14:paraId="414DD04C" w14:textId="3CD9BDF5" w:rsidR="00AC29D1" w:rsidRDefault="0003486B" w:rsidP="0003486B">
            <w:pPr>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 1, 2, 3, 4, 5, 6, 7, 10</w:t>
            </w:r>
          </w:p>
        </w:tc>
        <w:tc>
          <w:tcPr>
            <w:tcW w:w="1789" w:type="dxa"/>
          </w:tcPr>
          <w:p w14:paraId="613CDA7C" w14:textId="35331049" w:rsidR="00AC29D1" w:rsidRDefault="00AC29D1" w:rsidP="00AC29D1">
            <w:pPr>
              <w:keepNext/>
              <w:rPr>
                <w:rFonts w:ascii="Times New Roman" w:hAnsi="Times New Roman" w:cs="Times New Roman"/>
                <w:sz w:val="24"/>
              </w:rPr>
            </w:pPr>
            <w:r>
              <w:rPr>
                <w:rFonts w:ascii="Times New Roman" w:hAnsi="Times New Roman" w:cs="Times New Roman"/>
                <w:sz w:val="24"/>
              </w:rPr>
              <w:lastRenderedPageBreak/>
              <w:t xml:space="preserve"> </w:t>
            </w:r>
            <w:r w:rsidR="008D25BD" w:rsidRPr="00B776E3">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7F1E38" w14:paraId="1E453196" w14:textId="77777777" w:rsidTr="004005E5">
        <w:trPr>
          <w:trHeight w:val="646"/>
        </w:trPr>
        <w:tc>
          <w:tcPr>
            <w:tcW w:w="2004" w:type="dxa"/>
          </w:tcPr>
          <w:p w14:paraId="1880EACC" w14:textId="133C8F52" w:rsidR="00AC29D1" w:rsidRPr="00D937B2" w:rsidRDefault="00AC29D1" w:rsidP="00AC29D1">
            <w:pPr>
              <w:pStyle w:val="Default"/>
              <w:rPr>
                <w:b/>
              </w:rPr>
            </w:pPr>
            <w:r w:rsidRPr="00860EED">
              <w:t>Проектное финансирование</w:t>
            </w:r>
          </w:p>
        </w:tc>
        <w:tc>
          <w:tcPr>
            <w:tcW w:w="6786" w:type="dxa"/>
          </w:tcPr>
          <w:p w14:paraId="371FBA8D" w14:textId="6CE02C04" w:rsidR="00AC29D1" w:rsidRPr="00B776E3" w:rsidRDefault="00AC29D1" w:rsidP="00AC29D1">
            <w:pPr>
              <w:tabs>
                <w:tab w:val="left" w:pos="264"/>
              </w:tabs>
              <w:rPr>
                <w:rFonts w:ascii="Times New Roman" w:hAnsi="Times New Roman" w:cs="Times New Roman"/>
                <w:bCs/>
                <w:kern w:val="32"/>
                <w:sz w:val="24"/>
              </w:rPr>
            </w:pPr>
            <w:r w:rsidRPr="00AC29D1">
              <w:rPr>
                <w:rFonts w:ascii="Times New Roman" w:hAnsi="Times New Roman" w:cs="Times New Roman"/>
                <w:b/>
                <w:sz w:val="24"/>
              </w:rPr>
              <w:t>Тема семинарского занятия 6.</w:t>
            </w:r>
            <w:r w:rsidRPr="0092737E">
              <w:rPr>
                <w:rFonts w:ascii="Times New Roman" w:hAnsi="Times New Roman" w:cs="Times New Roman"/>
                <w:sz w:val="24"/>
              </w:rPr>
              <w:t xml:space="preserve"> </w:t>
            </w:r>
            <w:r w:rsidRPr="00B776E3">
              <w:rPr>
                <w:rFonts w:ascii="Times New Roman" w:hAnsi="Times New Roman" w:cs="Times New Roman"/>
                <w:b/>
                <w:bCs/>
                <w:kern w:val="32"/>
                <w:sz w:val="24"/>
              </w:rPr>
              <w:t xml:space="preserve"> </w:t>
            </w:r>
            <w:r w:rsidRPr="00B776E3">
              <w:rPr>
                <w:rFonts w:ascii="Times New Roman" w:hAnsi="Times New Roman" w:cs="Times New Roman"/>
                <w:bCs/>
                <w:kern w:val="32"/>
                <w:sz w:val="24"/>
              </w:rPr>
              <w:t xml:space="preserve">Доклады и презентации по структурированию проектного финансирования конкретных проектов </w:t>
            </w:r>
            <w:r>
              <w:rPr>
                <w:rFonts w:ascii="Times New Roman" w:hAnsi="Times New Roman" w:cs="Times New Roman"/>
                <w:bCs/>
                <w:kern w:val="32"/>
                <w:sz w:val="24"/>
              </w:rPr>
              <w:t>(идей новых проектов)</w:t>
            </w:r>
          </w:p>
          <w:p w14:paraId="5744795B" w14:textId="77777777" w:rsidR="00AC29D1" w:rsidRPr="00B776E3" w:rsidRDefault="00AC29D1" w:rsidP="0003486B">
            <w:pPr>
              <w:tabs>
                <w:tab w:val="left" w:pos="264"/>
                <w:tab w:val="left" w:pos="306"/>
              </w:tabs>
              <w:rPr>
                <w:rFonts w:ascii="Times New Roman" w:hAnsi="Times New Roman" w:cs="Times New Roman"/>
                <w:sz w:val="24"/>
              </w:rPr>
            </w:pPr>
            <w:r w:rsidRPr="00B776E3">
              <w:rPr>
                <w:rFonts w:ascii="Times New Roman" w:hAnsi="Times New Roman" w:cs="Times New Roman"/>
                <w:sz w:val="24"/>
              </w:rPr>
              <w:t>Вопросы:</w:t>
            </w:r>
          </w:p>
          <w:p w14:paraId="78F0727E" w14:textId="40D1C573" w:rsidR="00AC29D1" w:rsidRDefault="00AC29D1"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B776E3">
              <w:t>Отличие проектного финансирования от кредитования</w:t>
            </w:r>
          </w:p>
          <w:p w14:paraId="4A90AB69" w14:textId="4D5BAB27" w:rsidR="008D25BD" w:rsidRPr="00B776E3" w:rsidRDefault="008D25BD"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t xml:space="preserve">Подходы кредитной организации к проектному финансированию </w:t>
            </w:r>
          </w:p>
          <w:p w14:paraId="6BC86434" w14:textId="77777777" w:rsidR="00AC29D1" w:rsidRPr="00B776E3" w:rsidRDefault="00AC29D1"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B776E3">
              <w:t>Формы господдержки инвестиционных проектов</w:t>
            </w:r>
          </w:p>
          <w:p w14:paraId="01B90698" w14:textId="77777777" w:rsidR="00AC29D1" w:rsidRPr="00B776E3" w:rsidRDefault="00AC29D1"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B776E3">
              <w:t>Госгарантии и условия их предоставления</w:t>
            </w:r>
          </w:p>
          <w:p w14:paraId="2B196C7A" w14:textId="77777777" w:rsidR="00AC29D1" w:rsidRPr="00B776E3" w:rsidRDefault="00AC29D1"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B776E3">
              <w:t>Фонды прямых инвестиций и их роль в инвестиционной деятельности российских компаний</w:t>
            </w:r>
          </w:p>
          <w:p w14:paraId="09633BC5" w14:textId="77777777" w:rsidR="00AC29D1" w:rsidRPr="00B776E3" w:rsidRDefault="00AC29D1"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B776E3">
              <w:t>Участники сделки синдицированного кредитования</w:t>
            </w:r>
          </w:p>
          <w:p w14:paraId="3EF8B7ED" w14:textId="77777777" w:rsidR="00AC29D1" w:rsidRPr="00B776E3" w:rsidRDefault="00AC29D1" w:rsidP="0003486B">
            <w:pPr>
              <w:tabs>
                <w:tab w:val="left" w:pos="264"/>
                <w:tab w:val="left" w:pos="306"/>
                <w:tab w:val="left" w:pos="1134"/>
              </w:tabs>
              <w:contextualSpacing/>
              <w:rPr>
                <w:rFonts w:ascii="Times New Roman" w:hAnsi="Times New Roman" w:cs="Times New Roman"/>
                <w:sz w:val="24"/>
              </w:rPr>
            </w:pPr>
            <w:r w:rsidRPr="00B776E3">
              <w:rPr>
                <w:rFonts w:ascii="Times New Roman" w:hAnsi="Times New Roman" w:cs="Times New Roman"/>
                <w:sz w:val="24"/>
              </w:rPr>
              <w:t>Вопросы для самостоятельной работы</w:t>
            </w:r>
          </w:p>
          <w:p w14:paraId="5292F9FF" w14:textId="52DF3846" w:rsidR="00BB4F14" w:rsidRPr="00BB4F14" w:rsidRDefault="00AC29D1" w:rsidP="0003486B">
            <w:pPr>
              <w:pStyle w:val="af"/>
              <w:widowControl w:val="0"/>
              <w:numPr>
                <w:ilvl w:val="0"/>
                <w:numId w:val="35"/>
              </w:numPr>
              <w:tabs>
                <w:tab w:val="left" w:pos="264"/>
                <w:tab w:val="left" w:pos="306"/>
                <w:tab w:val="left" w:pos="1134"/>
              </w:tabs>
              <w:autoSpaceDE w:val="0"/>
              <w:autoSpaceDN w:val="0"/>
              <w:adjustRightInd w:val="0"/>
              <w:ind w:left="0" w:firstLine="0"/>
              <w:contextualSpacing/>
            </w:pPr>
            <w:r w:rsidRPr="00BB4F14">
              <w:t>Инструменты, применяемые для проектного финансирования за рубежом.</w:t>
            </w:r>
          </w:p>
          <w:p w14:paraId="2509BF60" w14:textId="77777777" w:rsidR="00BB4F14" w:rsidRDefault="00AC29D1" w:rsidP="0003486B">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BB4F14">
              <w:rPr>
                <w:rFonts w:ascii="Times New Roman" w:hAnsi="Times New Roman" w:cs="Times New Roman"/>
                <w:sz w:val="24"/>
              </w:rPr>
              <w:t>Модели ГЧП и практика их применения в России</w:t>
            </w:r>
          </w:p>
          <w:p w14:paraId="2D7E18C3" w14:textId="6259AB33" w:rsidR="00BB4F14" w:rsidRPr="00BB4F14" w:rsidRDefault="00BB4F14" w:rsidP="0003486B">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BB4F14">
              <w:rPr>
                <w:rFonts w:ascii="Times New Roman" w:hAnsi="Times New Roman" w:cs="Times New Roman"/>
                <w:sz w:val="24"/>
              </w:rPr>
              <w:t>Нормативная база оценки эффективности ГЧП проектов</w:t>
            </w:r>
          </w:p>
          <w:p w14:paraId="5988AC5F" w14:textId="77777777" w:rsidR="00BB4F14" w:rsidRPr="00B776E3" w:rsidRDefault="00BB4F14" w:rsidP="0003486B">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Возможности применения ПФ при реализации ГЧП проектов</w:t>
            </w:r>
          </w:p>
          <w:p w14:paraId="6B498B31" w14:textId="77777777" w:rsidR="00BB4F14" w:rsidRPr="00B776E3" w:rsidRDefault="00BB4F14" w:rsidP="0003486B">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Нормативная база по ГЧП проектам, включая концессии</w:t>
            </w:r>
          </w:p>
          <w:p w14:paraId="7F6DD4AD" w14:textId="77777777" w:rsidR="00BB4F14" w:rsidRPr="00B776E3" w:rsidRDefault="00BB4F14" w:rsidP="0003486B">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Источники финансирования ГЧП проектов</w:t>
            </w:r>
          </w:p>
          <w:p w14:paraId="3384F70C" w14:textId="77777777" w:rsidR="00BB4F14" w:rsidRPr="00B776E3" w:rsidRDefault="00BB4F14" w:rsidP="0003486B">
            <w:pPr>
              <w:widowControl w:val="0"/>
              <w:numPr>
                <w:ilvl w:val="0"/>
                <w:numId w:val="35"/>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Формы господдержки реализации ГЧП проектов</w:t>
            </w:r>
          </w:p>
          <w:p w14:paraId="149486CE" w14:textId="77777777" w:rsidR="00AC29D1" w:rsidRPr="00B776E3" w:rsidRDefault="00AC29D1" w:rsidP="0003486B">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Default="00AC29D1" w:rsidP="0003486B">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BB4F14" w:rsidRDefault="00AC29D1" w:rsidP="0003486B">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BB4F14">
              <w:rPr>
                <w:rFonts w:ascii="Times New Roman" w:hAnsi="Times New Roman" w:cs="Times New Roman"/>
                <w:sz w:val="24"/>
              </w:rPr>
              <w:t>Правила формирования учредителей проектной компании</w:t>
            </w:r>
          </w:p>
          <w:p w14:paraId="71493FED" w14:textId="53D08F5B" w:rsidR="00BB4F14" w:rsidRPr="00BB4F14" w:rsidRDefault="00AC29D1" w:rsidP="0003486B">
            <w:pPr>
              <w:widowControl w:val="0"/>
              <w:numPr>
                <w:ilvl w:val="0"/>
                <w:numId w:val="35"/>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 xml:space="preserve">Особенности деятельности </w:t>
            </w:r>
            <w:proofErr w:type="gramStart"/>
            <w:r w:rsidRPr="00B776E3">
              <w:rPr>
                <w:rFonts w:ascii="Times New Roman" w:hAnsi="Times New Roman" w:cs="Times New Roman"/>
                <w:sz w:val="24"/>
              </w:rPr>
              <w:t>СОПФ  по</w:t>
            </w:r>
            <w:proofErr w:type="gramEnd"/>
            <w:r w:rsidRPr="00B776E3">
              <w:rPr>
                <w:rFonts w:ascii="Times New Roman" w:hAnsi="Times New Roman" w:cs="Times New Roman"/>
                <w:sz w:val="24"/>
              </w:rPr>
              <w:t xml:space="preserve"> российскому законодательству</w:t>
            </w:r>
          </w:p>
          <w:p w14:paraId="0A3500B7"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2E691518"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1, 2, 3, 4, 9, 11, 12, 13, 15</w:t>
            </w:r>
          </w:p>
          <w:p w14:paraId="24BC65C9" w14:textId="105AFE6E" w:rsidR="00AC29D1" w:rsidRDefault="0003486B" w:rsidP="0003486B">
            <w:pPr>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  1, 2, 3, 4, 5, 6, 7, 10</w:t>
            </w:r>
          </w:p>
        </w:tc>
        <w:tc>
          <w:tcPr>
            <w:tcW w:w="1789" w:type="dxa"/>
          </w:tcPr>
          <w:p w14:paraId="6A99830B" w14:textId="00E2215F" w:rsidR="00AC29D1" w:rsidRDefault="008D25BD" w:rsidP="00AC29D1">
            <w:pPr>
              <w:keepNext/>
              <w:rPr>
                <w:rFonts w:ascii="Times New Roman" w:hAnsi="Times New Roman" w:cs="Times New Roman"/>
                <w:sz w:val="24"/>
              </w:rPr>
            </w:pPr>
            <w:r w:rsidRPr="00B776E3">
              <w:rPr>
                <w:rFonts w:ascii="Times New Roman" w:hAnsi="Times New Roman" w:cs="Times New Roman"/>
                <w:sz w:val="24"/>
              </w:rPr>
              <w:t>обсуждение докладов и презентаций</w:t>
            </w:r>
          </w:p>
        </w:tc>
      </w:tr>
      <w:tr w:rsidR="00AC29D1" w:rsidRPr="007F1E38" w14:paraId="26F07E75" w14:textId="77777777" w:rsidTr="004005E5">
        <w:trPr>
          <w:trHeight w:val="646"/>
        </w:trPr>
        <w:tc>
          <w:tcPr>
            <w:tcW w:w="2004" w:type="dxa"/>
          </w:tcPr>
          <w:p w14:paraId="5F5CD2B7" w14:textId="1552F9B5" w:rsidR="00AC29D1" w:rsidRPr="00D937B2" w:rsidRDefault="00AC29D1" w:rsidP="00AC29D1">
            <w:pPr>
              <w:pStyle w:val="Default"/>
              <w:rPr>
                <w:b/>
              </w:rPr>
            </w:pPr>
            <w:r w:rsidRPr="00860EED">
              <w:t>Управление рисками при проектном финансировании. Сопровождение и мониторинг проекта.</w:t>
            </w:r>
          </w:p>
        </w:tc>
        <w:tc>
          <w:tcPr>
            <w:tcW w:w="6786" w:type="dxa"/>
          </w:tcPr>
          <w:p w14:paraId="3FEFD1F5" w14:textId="77777777" w:rsidR="00AC29D1"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AC29D1">
              <w:rPr>
                <w:rFonts w:ascii="Times New Roman" w:hAnsi="Times New Roman" w:cs="Times New Roman"/>
                <w:b/>
                <w:sz w:val="24"/>
              </w:rPr>
              <w:t>Тема семинарского занятия 7.</w:t>
            </w:r>
            <w:r>
              <w:rPr>
                <w:rFonts w:ascii="Times New Roman" w:hAnsi="Times New Roman" w:cs="Times New Roman"/>
                <w:sz w:val="24"/>
              </w:rPr>
              <w:t xml:space="preserve"> </w:t>
            </w:r>
            <w:r w:rsidRPr="00B776E3">
              <w:rPr>
                <w:rFonts w:ascii="Times New Roman" w:hAnsi="Times New Roman" w:cs="Times New Roman"/>
                <w:b/>
                <w:bCs/>
                <w:kern w:val="32"/>
                <w:sz w:val="24"/>
              </w:rPr>
              <w:t xml:space="preserve"> </w:t>
            </w:r>
          </w:p>
          <w:p w14:paraId="486E4F62" w14:textId="77777777" w:rsidR="00F25F63"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B776E3"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Pr>
                <w:rFonts w:ascii="Times New Roman" w:hAnsi="Times New Roman" w:cs="Times New Roman"/>
                <w:bCs/>
                <w:kern w:val="32"/>
                <w:sz w:val="24"/>
              </w:rPr>
              <w:t>В</w:t>
            </w:r>
            <w:r w:rsidR="00AC29D1" w:rsidRPr="00B776E3">
              <w:rPr>
                <w:rFonts w:ascii="Times New Roman" w:hAnsi="Times New Roman" w:cs="Times New Roman"/>
                <w:sz w:val="24"/>
              </w:rPr>
              <w:t>опросы</w:t>
            </w:r>
            <w:r>
              <w:rPr>
                <w:rFonts w:ascii="Times New Roman" w:hAnsi="Times New Roman" w:cs="Times New Roman"/>
                <w:sz w:val="24"/>
              </w:rPr>
              <w:t>:</w:t>
            </w:r>
          </w:p>
          <w:p w14:paraId="0373FADB" w14:textId="136B67BF" w:rsidR="00F25F63" w:rsidRPr="00F25F63"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F25F63">
              <w:t>Методы идентификации, анализа и оценки рисков проекта</w:t>
            </w:r>
          </w:p>
          <w:p w14:paraId="6CF1C395" w14:textId="77777777" w:rsidR="00F25F63"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F25F63">
              <w:t>Классификация рисков при проектном финансировании</w:t>
            </w:r>
          </w:p>
          <w:p w14:paraId="317D0AB0" w14:textId="17E361F1" w:rsidR="00F25F63"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F25F63">
              <w:t>Методы анализа проектных рисков и их оценки</w:t>
            </w:r>
          </w:p>
          <w:p w14:paraId="60B3F73C" w14:textId="77777777" w:rsidR="00BB4F14" w:rsidRPr="00BB4F14" w:rsidRDefault="00BB4F14"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B4F14">
              <w:rPr>
                <w:rFonts w:ascii="Times New Roman" w:hAnsi="Times New Roman" w:cs="Times New Roman"/>
                <w:sz w:val="24"/>
              </w:rPr>
              <w:t>Оценка стоимости проектных рисков</w:t>
            </w:r>
          </w:p>
          <w:p w14:paraId="463E8A55" w14:textId="77777777" w:rsidR="00BB4F14" w:rsidRDefault="00BB4F14"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B776E3">
              <w:lastRenderedPageBreak/>
              <w:t>Инструменты снижения проектных рисков при проектном финансировании</w:t>
            </w:r>
            <w:r w:rsidRPr="00F25F63">
              <w:t xml:space="preserve"> </w:t>
            </w:r>
          </w:p>
          <w:p w14:paraId="290F72D5" w14:textId="19B8165C" w:rsidR="00F25F63" w:rsidRDefault="00F25F63"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F25F63">
              <w:t>Страхование проектных рисков</w:t>
            </w:r>
          </w:p>
          <w:p w14:paraId="49180448" w14:textId="2DD488D2" w:rsidR="00BB4F14" w:rsidRPr="00BB4F14" w:rsidRDefault="00BB4F14"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F25F63">
              <w:t xml:space="preserve">Мониторинг хода </w:t>
            </w:r>
            <w:r>
              <w:t xml:space="preserve">реализации проекта </w:t>
            </w:r>
          </w:p>
          <w:p w14:paraId="17723C0B" w14:textId="2BC5C191" w:rsidR="00F25F63"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Pr>
                <w:rFonts w:ascii="Times New Roman" w:hAnsi="Times New Roman" w:cs="Times New Roman"/>
                <w:sz w:val="24"/>
              </w:rPr>
              <w:t>Вопросы для самостоятельной работы</w:t>
            </w:r>
          </w:p>
          <w:p w14:paraId="30708DD0" w14:textId="0D9FECB8" w:rsidR="00AC29D1" w:rsidRPr="00BB4F14" w:rsidRDefault="00AC29D1" w:rsidP="00287345">
            <w:pPr>
              <w:pStyle w:val="af"/>
              <w:widowControl w:val="0"/>
              <w:numPr>
                <w:ilvl w:val="0"/>
                <w:numId w:val="33"/>
              </w:numPr>
              <w:tabs>
                <w:tab w:val="left" w:pos="264"/>
                <w:tab w:val="left" w:pos="306"/>
                <w:tab w:val="left" w:pos="993"/>
              </w:tabs>
              <w:autoSpaceDE w:val="0"/>
              <w:autoSpaceDN w:val="0"/>
              <w:adjustRightInd w:val="0"/>
              <w:ind w:left="0" w:firstLine="0"/>
              <w:contextualSpacing/>
            </w:pPr>
            <w:r w:rsidRPr="00BB4F14">
              <w:t>Развитие инструментария залогов при проектном финансировании.</w:t>
            </w:r>
          </w:p>
          <w:p w14:paraId="282A1523" w14:textId="77777777" w:rsidR="00BB4F14"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 xml:space="preserve"> Связь стоимостной оценки кредита и залога по нему.</w:t>
            </w:r>
          </w:p>
          <w:p w14:paraId="5441BEC1" w14:textId="1D7EE529" w:rsidR="00AC29D1" w:rsidRPr="00BB4F14"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B4F14">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776E3">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BB4F14"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BB4F14">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BB4F14" w:rsidRDefault="00AC29D1" w:rsidP="00287345">
            <w:pPr>
              <w:widowControl w:val="0"/>
              <w:numPr>
                <w:ilvl w:val="0"/>
                <w:numId w:val="33"/>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Pr>
                <w:rFonts w:ascii="Times New Roman" w:hAnsi="Times New Roman" w:cs="Times New Roman"/>
                <w:sz w:val="24"/>
                <w:lang w:val="en-US"/>
              </w:rPr>
              <w:t>Методы</w:t>
            </w:r>
            <w:proofErr w:type="spellEnd"/>
            <w:r>
              <w:rPr>
                <w:rFonts w:ascii="Times New Roman" w:hAnsi="Times New Roman" w:cs="Times New Roman"/>
                <w:sz w:val="24"/>
              </w:rPr>
              <w:t xml:space="preserve"> </w:t>
            </w:r>
            <w:proofErr w:type="spellStart"/>
            <w:r w:rsidRPr="00B776E3">
              <w:rPr>
                <w:rFonts w:ascii="Times New Roman" w:hAnsi="Times New Roman" w:cs="Times New Roman"/>
                <w:sz w:val="24"/>
                <w:lang w:val="en-US"/>
              </w:rPr>
              <w:t>оценки</w:t>
            </w:r>
            <w:proofErr w:type="spellEnd"/>
            <w:r>
              <w:rPr>
                <w:rFonts w:ascii="Times New Roman" w:hAnsi="Times New Roman" w:cs="Times New Roman"/>
                <w:sz w:val="24"/>
              </w:rPr>
              <w:t xml:space="preserve"> стоимости </w:t>
            </w:r>
            <w:proofErr w:type="spellStart"/>
            <w:r w:rsidRPr="00B776E3">
              <w:rPr>
                <w:rFonts w:ascii="Times New Roman" w:hAnsi="Times New Roman" w:cs="Times New Roman"/>
                <w:sz w:val="24"/>
                <w:lang w:val="en-US"/>
              </w:rPr>
              <w:t>залогов</w:t>
            </w:r>
            <w:proofErr w:type="spellEnd"/>
          </w:p>
          <w:p w14:paraId="72097296"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6F7DD2A2" w14:textId="77777777" w:rsidR="0003486B" w:rsidRPr="00991AAC" w:rsidRDefault="0003486B" w:rsidP="0003486B">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10, 11, 12, 13, 16</w:t>
            </w:r>
          </w:p>
          <w:p w14:paraId="070CA6CD" w14:textId="490691A7" w:rsidR="00AC29D1" w:rsidRDefault="0003486B" w:rsidP="0003486B">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раздела 9: 1, 2, 3, 4, 5, 6, 7, 10</w:t>
            </w:r>
          </w:p>
        </w:tc>
        <w:tc>
          <w:tcPr>
            <w:tcW w:w="1789" w:type="dxa"/>
          </w:tcPr>
          <w:p w14:paraId="0B67C4AB" w14:textId="77FAA0AE" w:rsidR="00AC29D1" w:rsidRDefault="008D25BD" w:rsidP="00AC29D1">
            <w:pPr>
              <w:keepNext/>
              <w:rPr>
                <w:rFonts w:ascii="Times New Roman" w:hAnsi="Times New Roman" w:cs="Times New Roman"/>
                <w:sz w:val="24"/>
              </w:rPr>
            </w:pPr>
            <w:r w:rsidRPr="00B776E3">
              <w:rPr>
                <w:rFonts w:ascii="Times New Roman" w:hAnsi="Times New Roman" w:cs="Times New Roman"/>
                <w:sz w:val="24"/>
              </w:rPr>
              <w:lastRenderedPageBreak/>
              <w:t>обсуждение докладов и презентаций</w:t>
            </w:r>
            <w:r>
              <w:rPr>
                <w:rFonts w:ascii="Times New Roman" w:hAnsi="Times New Roman" w:cs="Times New Roman"/>
                <w:sz w:val="24"/>
              </w:rPr>
              <w:t>, решение кейсов</w:t>
            </w:r>
          </w:p>
        </w:tc>
      </w:tr>
    </w:tbl>
    <w:p w14:paraId="3B75BB53" w14:textId="1D540E1B" w:rsidR="00BF76B3" w:rsidRPr="004005E5" w:rsidRDefault="00BF76B3" w:rsidP="004005E5">
      <w:pPr>
        <w:rPr>
          <w:rFonts w:ascii="Times New Roman" w:hAnsi="Times New Roman" w:cs="Times New Roman"/>
          <w:sz w:val="16"/>
          <w:szCs w:val="16"/>
        </w:rPr>
      </w:pPr>
    </w:p>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178240"/>
      <w:r w:rsidRPr="007F1E38">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178241"/>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3"/>
        <w:gridCol w:w="2698"/>
        <w:gridCol w:w="4511"/>
      </w:tblGrid>
      <w:tr w:rsidR="007F1E38" w:rsidRPr="005C6B9E" w14:paraId="3C2210CF" w14:textId="77777777" w:rsidTr="00E66710">
        <w:tc>
          <w:tcPr>
            <w:tcW w:w="1281" w:type="pct"/>
          </w:tcPr>
          <w:p w14:paraId="5D84E5B6" w14:textId="77777777" w:rsidR="007F1E38" w:rsidRPr="005C6B9E" w:rsidRDefault="007F1E38" w:rsidP="00A2765F">
            <w:pPr>
              <w:keepNext/>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392" w:type="pct"/>
          </w:tcPr>
          <w:p w14:paraId="4E6D5FA4" w14:textId="77777777" w:rsidR="007F1E38" w:rsidRPr="005C6B9E" w:rsidRDefault="007F1E38" w:rsidP="00A2765F">
            <w:pPr>
              <w:keepNext/>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2327" w:type="pct"/>
          </w:tcPr>
          <w:p w14:paraId="54FAFF54" w14:textId="77777777" w:rsidR="007F1E38" w:rsidRPr="005C6B9E" w:rsidRDefault="007F1E38" w:rsidP="00A2765F">
            <w:pPr>
              <w:keepNext/>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1A29E7" w:rsidRPr="005C6B9E" w14:paraId="71D9E438" w14:textId="77777777" w:rsidTr="00E66710">
        <w:trPr>
          <w:trHeight w:val="299"/>
        </w:trPr>
        <w:tc>
          <w:tcPr>
            <w:tcW w:w="1281" w:type="pct"/>
            <w:vAlign w:val="center"/>
          </w:tcPr>
          <w:p w14:paraId="01EBA022" w14:textId="7F7442EF" w:rsidR="001A29E7" w:rsidRPr="004005E5" w:rsidRDefault="001A29E7" w:rsidP="001A29E7">
            <w:pPr>
              <w:rPr>
                <w:rFonts w:ascii="Times New Roman" w:hAnsi="Times New Roman" w:cs="Times New Roman"/>
                <w:sz w:val="24"/>
                <w:highlight w:val="yellow"/>
              </w:rPr>
            </w:pPr>
            <w:r w:rsidRPr="00E77F1A">
              <w:rPr>
                <w:rFonts w:ascii="Times New Roman" w:hAnsi="Times New Roman" w:cs="Times New Roman"/>
                <w:color w:val="000000"/>
                <w:sz w:val="24"/>
              </w:rPr>
              <w:t xml:space="preserve">Теоретические </w:t>
            </w:r>
            <w:r>
              <w:rPr>
                <w:rFonts w:ascii="Times New Roman" w:hAnsi="Times New Roman" w:cs="Times New Roman"/>
                <w:color w:val="000000"/>
                <w:sz w:val="24"/>
              </w:rPr>
              <w:t xml:space="preserve">и практические </w:t>
            </w:r>
            <w:r w:rsidRPr="00E77F1A">
              <w:rPr>
                <w:rFonts w:ascii="Times New Roman" w:hAnsi="Times New Roman" w:cs="Times New Roman"/>
                <w:color w:val="000000"/>
                <w:sz w:val="24"/>
              </w:rPr>
              <w:t>основы инвестиционных проектов.</w:t>
            </w:r>
          </w:p>
        </w:tc>
        <w:tc>
          <w:tcPr>
            <w:tcW w:w="1392" w:type="pct"/>
          </w:tcPr>
          <w:p w14:paraId="476ADE0A" w14:textId="5FB1FEA3"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термины и понятия международных стандартов управления проектами</w:t>
            </w:r>
          </w:p>
        </w:tc>
        <w:tc>
          <w:tcPr>
            <w:tcW w:w="2327" w:type="pct"/>
          </w:tcPr>
          <w:p w14:paraId="75FC79CF" w14:textId="0E643883"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p>
        </w:tc>
      </w:tr>
      <w:tr w:rsidR="001A29E7" w:rsidRPr="005C6B9E" w14:paraId="7E5D46E8" w14:textId="77777777" w:rsidTr="001A29E7">
        <w:trPr>
          <w:trHeight w:val="299"/>
        </w:trPr>
        <w:tc>
          <w:tcPr>
            <w:tcW w:w="1281" w:type="pct"/>
            <w:vAlign w:val="center"/>
          </w:tcPr>
          <w:p w14:paraId="3B9A570A" w14:textId="52662E83" w:rsidR="001A29E7" w:rsidRPr="004005E5" w:rsidRDefault="001A29E7" w:rsidP="001A29E7">
            <w:pPr>
              <w:rPr>
                <w:rFonts w:ascii="Times New Roman" w:hAnsi="Times New Roman" w:cs="Times New Roman"/>
                <w:sz w:val="24"/>
                <w:highlight w:val="yellow"/>
              </w:rPr>
            </w:pPr>
            <w:r w:rsidRPr="00860EED">
              <w:rPr>
                <w:rFonts w:ascii="Times New Roman" w:hAnsi="Times New Roman" w:cs="Times New Roman"/>
                <w:color w:val="000000"/>
                <w:sz w:val="24"/>
              </w:rPr>
              <w:t>Современный проектный анализ. Понятие и виды стоимости проекта, методы и модели оценк</w:t>
            </w:r>
            <w:r>
              <w:rPr>
                <w:rFonts w:ascii="Times New Roman" w:hAnsi="Times New Roman" w:cs="Times New Roman"/>
                <w:color w:val="000000"/>
                <w:sz w:val="24"/>
              </w:rPr>
              <w:t>и</w:t>
            </w:r>
          </w:p>
        </w:tc>
        <w:tc>
          <w:tcPr>
            <w:tcW w:w="1392" w:type="pct"/>
          </w:tcPr>
          <w:p w14:paraId="2B09F5D2" w14:textId="40138FD4"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положения методики оценки проектов Евросоюза и Мирового банка</w:t>
            </w:r>
          </w:p>
        </w:tc>
        <w:tc>
          <w:tcPr>
            <w:tcW w:w="2327" w:type="pct"/>
          </w:tcPr>
          <w:p w14:paraId="3828554D" w14:textId="0780D5DE"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1A29E7" w:rsidRPr="005C6B9E" w14:paraId="593282E5" w14:textId="77777777" w:rsidTr="001A29E7">
        <w:trPr>
          <w:trHeight w:val="299"/>
        </w:trPr>
        <w:tc>
          <w:tcPr>
            <w:tcW w:w="1281" w:type="pct"/>
            <w:vAlign w:val="center"/>
          </w:tcPr>
          <w:p w14:paraId="6A75A36F" w14:textId="3B6A01E0" w:rsidR="001A29E7" w:rsidRPr="004005E5" w:rsidRDefault="001A29E7" w:rsidP="001A29E7">
            <w:pPr>
              <w:rPr>
                <w:rFonts w:ascii="Times New Roman" w:hAnsi="Times New Roman" w:cs="Times New Roman"/>
                <w:sz w:val="24"/>
                <w:highlight w:val="yellow"/>
              </w:rPr>
            </w:pPr>
            <w:r w:rsidRPr="00860EED">
              <w:rPr>
                <w:rFonts w:ascii="Times New Roman" w:hAnsi="Times New Roman" w:cs="Times New Roman"/>
                <w:color w:val="000000"/>
                <w:sz w:val="24"/>
              </w:rPr>
              <w:t>Оценка эффектов и эффективности проекта в течение его жизненного цикл</w:t>
            </w:r>
            <w:r>
              <w:rPr>
                <w:rFonts w:ascii="Times New Roman" w:hAnsi="Times New Roman" w:cs="Times New Roman"/>
                <w:color w:val="000000"/>
                <w:sz w:val="24"/>
              </w:rPr>
              <w:t>а</w:t>
            </w:r>
          </w:p>
        </w:tc>
        <w:tc>
          <w:tcPr>
            <w:tcW w:w="1392" w:type="pct"/>
          </w:tcPr>
          <w:p w14:paraId="3E0BD149" w14:textId="030BA2DA"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Особенности и нормативная база оценки проектов ГЧП</w:t>
            </w:r>
          </w:p>
        </w:tc>
        <w:tc>
          <w:tcPr>
            <w:tcW w:w="2327" w:type="pct"/>
          </w:tcPr>
          <w:p w14:paraId="0E8E78F5" w14:textId="77777777" w:rsidR="001A29E7" w:rsidRPr="0070641B" w:rsidRDefault="001A29E7" w:rsidP="001A29E7">
            <w:pPr>
              <w:keepNext/>
              <w:rPr>
                <w:rFonts w:ascii="Times New Roman" w:hAnsi="Times New Roman" w:cs="Times New Roman"/>
                <w:sz w:val="24"/>
              </w:rPr>
            </w:pPr>
            <w:r w:rsidRPr="0070641B">
              <w:rPr>
                <w:rFonts w:ascii="Times New Roman" w:hAnsi="Times New Roman" w:cs="Times New Roman"/>
                <w:sz w:val="24"/>
              </w:rPr>
              <w:t>Подготовка к решению задач; решение задач.</w:t>
            </w:r>
          </w:p>
          <w:p w14:paraId="6668AFF0" w14:textId="0AC2FE70"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докладов</w:t>
            </w:r>
          </w:p>
        </w:tc>
      </w:tr>
      <w:tr w:rsidR="001A29E7" w:rsidRPr="005C6B9E" w14:paraId="16419545" w14:textId="77777777" w:rsidTr="001A29E7">
        <w:trPr>
          <w:trHeight w:val="299"/>
        </w:trPr>
        <w:tc>
          <w:tcPr>
            <w:tcW w:w="1281" w:type="pct"/>
            <w:vAlign w:val="center"/>
          </w:tcPr>
          <w:p w14:paraId="330C8C99" w14:textId="3FB0F85A" w:rsidR="001A29E7" w:rsidRPr="004005E5" w:rsidRDefault="001A29E7" w:rsidP="001A29E7">
            <w:pPr>
              <w:rPr>
                <w:rFonts w:ascii="Times New Roman" w:hAnsi="Times New Roman" w:cs="Times New Roman"/>
                <w:sz w:val="24"/>
                <w:highlight w:val="yellow"/>
              </w:rPr>
            </w:pPr>
            <w:r w:rsidRPr="00860EED">
              <w:rPr>
                <w:rFonts w:ascii="Times New Roman" w:hAnsi="Times New Roman" w:cs="Times New Roman"/>
                <w:color w:val="000000"/>
                <w:sz w:val="24"/>
              </w:rPr>
              <w:t>Проектное финансирование</w:t>
            </w:r>
          </w:p>
        </w:tc>
        <w:tc>
          <w:tcPr>
            <w:tcW w:w="1392" w:type="pct"/>
          </w:tcPr>
          <w:p w14:paraId="0E7E4410" w14:textId="77777777" w:rsidR="001A29E7" w:rsidRPr="0070641B" w:rsidRDefault="001A29E7" w:rsidP="001A29E7">
            <w:pPr>
              <w:keepNext/>
              <w:rPr>
                <w:rFonts w:ascii="Times New Roman" w:hAnsi="Times New Roman" w:cs="Times New Roman"/>
                <w:sz w:val="24"/>
              </w:rPr>
            </w:pPr>
            <w:r w:rsidRPr="0070641B">
              <w:rPr>
                <w:rFonts w:ascii="Times New Roman" w:hAnsi="Times New Roman" w:cs="Times New Roman"/>
                <w:sz w:val="24"/>
              </w:rPr>
              <w:t xml:space="preserve">Финансовые инструменты, применяемые при проектном </w:t>
            </w:r>
            <w:r w:rsidRPr="0070641B">
              <w:rPr>
                <w:rFonts w:ascii="Times New Roman" w:hAnsi="Times New Roman" w:cs="Times New Roman"/>
                <w:sz w:val="24"/>
              </w:rPr>
              <w:lastRenderedPageBreak/>
              <w:t>финансировании за рубежом.</w:t>
            </w:r>
          </w:p>
          <w:p w14:paraId="037A88FA" w14:textId="1D05E1D3"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Проектная компания в российском и зарубежном законодательстве</w:t>
            </w:r>
          </w:p>
        </w:tc>
        <w:tc>
          <w:tcPr>
            <w:tcW w:w="2327" w:type="pct"/>
          </w:tcPr>
          <w:p w14:paraId="0EF82C51" w14:textId="77777777" w:rsidR="001A29E7" w:rsidRPr="0070641B" w:rsidRDefault="001A29E7" w:rsidP="001A29E7">
            <w:pPr>
              <w:keepNext/>
              <w:rPr>
                <w:rFonts w:ascii="Times New Roman" w:hAnsi="Times New Roman" w:cs="Times New Roman"/>
                <w:sz w:val="24"/>
              </w:rPr>
            </w:pPr>
            <w:r w:rsidRPr="0070641B">
              <w:rPr>
                <w:rFonts w:ascii="Times New Roman" w:hAnsi="Times New Roman" w:cs="Times New Roman"/>
                <w:sz w:val="24"/>
              </w:rPr>
              <w:lastRenderedPageBreak/>
              <w:t xml:space="preserve">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w:t>
            </w:r>
            <w:r w:rsidRPr="0070641B">
              <w:rPr>
                <w:rFonts w:ascii="Times New Roman" w:hAnsi="Times New Roman" w:cs="Times New Roman"/>
                <w:sz w:val="24"/>
              </w:rPr>
              <w:lastRenderedPageBreak/>
              <w:t>финансирования. Анализ интернет-источников</w:t>
            </w:r>
          </w:p>
          <w:p w14:paraId="0EE58590" w14:textId="61C8E209"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к решению кейс-</w:t>
            </w:r>
            <w:proofErr w:type="spellStart"/>
            <w:r w:rsidRPr="0070641B">
              <w:rPr>
                <w:rFonts w:ascii="Times New Roman" w:hAnsi="Times New Roman" w:cs="Times New Roman"/>
                <w:sz w:val="24"/>
              </w:rPr>
              <w:t>стади</w:t>
            </w:r>
            <w:proofErr w:type="spellEnd"/>
            <w:r w:rsidRPr="0070641B">
              <w:rPr>
                <w:rFonts w:ascii="Times New Roman" w:hAnsi="Times New Roman" w:cs="Times New Roman"/>
                <w:sz w:val="24"/>
              </w:rPr>
              <w:t>.</w:t>
            </w:r>
          </w:p>
        </w:tc>
      </w:tr>
      <w:tr w:rsidR="001A29E7" w:rsidRPr="005C6B9E" w14:paraId="73B280E5" w14:textId="77777777" w:rsidTr="00E66710">
        <w:trPr>
          <w:trHeight w:val="299"/>
        </w:trPr>
        <w:tc>
          <w:tcPr>
            <w:tcW w:w="1281" w:type="pct"/>
            <w:vAlign w:val="center"/>
          </w:tcPr>
          <w:p w14:paraId="2C7F5678" w14:textId="411F3D29" w:rsidR="001A29E7" w:rsidRPr="004005E5" w:rsidRDefault="001A29E7" w:rsidP="001A29E7">
            <w:pPr>
              <w:rPr>
                <w:rFonts w:ascii="Times New Roman" w:hAnsi="Times New Roman" w:cs="Times New Roman"/>
                <w:sz w:val="24"/>
                <w:highlight w:val="yellow"/>
              </w:rPr>
            </w:pPr>
            <w:r w:rsidRPr="00860EED">
              <w:rPr>
                <w:rFonts w:ascii="Times New Roman" w:hAnsi="Times New Roman" w:cs="Times New Roman"/>
                <w:color w:val="000000"/>
                <w:sz w:val="24"/>
              </w:rPr>
              <w:lastRenderedPageBreak/>
              <w:t>Управление рисками при проектном финансировании. Сопровождение и мониторинг проекта.</w:t>
            </w:r>
          </w:p>
        </w:tc>
        <w:tc>
          <w:tcPr>
            <w:tcW w:w="1392" w:type="pct"/>
          </w:tcPr>
          <w:p w14:paraId="2C25093E" w14:textId="75703EB1" w:rsidR="001A29E7" w:rsidRPr="005C6B9E" w:rsidRDefault="001A29E7" w:rsidP="001A29E7">
            <w:pPr>
              <w:autoSpaceDE w:val="0"/>
              <w:autoSpaceDN w:val="0"/>
              <w:adjustRightInd w:val="0"/>
              <w:rPr>
                <w:rFonts w:ascii="Times New Roman" w:eastAsia="TimesNewRomanPSMT" w:hAnsi="Times New Roman" w:cs="Times New Roman"/>
                <w:sz w:val="24"/>
              </w:rPr>
            </w:pPr>
            <w:r>
              <w:rPr>
                <w:rFonts w:ascii="Times New Roman" w:eastAsia="TimesNewRomanPSMT" w:hAnsi="Times New Roman" w:cs="Times New Roman"/>
                <w:sz w:val="24"/>
              </w:rPr>
              <w:t xml:space="preserve">Методы формирования и структурирования идеи проекта. Методики </w:t>
            </w:r>
            <w:proofErr w:type="spellStart"/>
            <w:r>
              <w:rPr>
                <w:rFonts w:ascii="Times New Roman" w:eastAsia="TimesNewRomanPSMT" w:hAnsi="Times New Roman" w:cs="Times New Roman"/>
                <w:sz w:val="24"/>
              </w:rPr>
              <w:t>прототипирования</w:t>
            </w:r>
            <w:proofErr w:type="spellEnd"/>
            <w:r>
              <w:rPr>
                <w:rFonts w:ascii="Times New Roman" w:eastAsia="TimesNewRomanPSMT" w:hAnsi="Times New Roman" w:cs="Times New Roman"/>
                <w:sz w:val="24"/>
              </w:rPr>
              <w:t xml:space="preserve">. </w:t>
            </w:r>
          </w:p>
        </w:tc>
        <w:tc>
          <w:tcPr>
            <w:tcW w:w="2327" w:type="pct"/>
          </w:tcPr>
          <w:p w14:paraId="23E06C96" w14:textId="2B7A4049" w:rsidR="001A29E7" w:rsidRPr="005C6B9E" w:rsidRDefault="001A29E7" w:rsidP="001A29E7">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w:t>
            </w:r>
            <w:r>
              <w:rPr>
                <w:rFonts w:ascii="Times New Roman" w:hAnsi="Times New Roman" w:cs="Times New Roman"/>
                <w:sz w:val="24"/>
              </w:rPr>
              <w:t xml:space="preserve"> </w:t>
            </w:r>
            <w:r w:rsidRPr="0070641B">
              <w:rPr>
                <w:rFonts w:ascii="Times New Roman" w:hAnsi="Times New Roman" w:cs="Times New Roman"/>
                <w:sz w:val="24"/>
              </w:rPr>
              <w:t>для участия семинаре</w:t>
            </w:r>
          </w:p>
        </w:tc>
      </w:tr>
    </w:tbl>
    <w:p w14:paraId="7519450C" w14:textId="77777777" w:rsidR="002A063B" w:rsidRPr="00C113D6" w:rsidRDefault="002A063B" w:rsidP="002A063B">
      <w:pPr>
        <w:rPr>
          <w:rFonts w:ascii="Times New Roman" w:hAnsi="Times New Roman" w:cs="Times New Roman"/>
          <w:sz w:val="16"/>
          <w:szCs w:val="16"/>
        </w:rPr>
      </w:pPr>
    </w:p>
    <w:p w14:paraId="12026F75" w14:textId="77777777"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178242"/>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0970A6C5" w14:textId="1DAD417A" w:rsidR="005A33E5" w:rsidRDefault="005A33E5" w:rsidP="005A33E5">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 Перечень вопросов к контрольной работе</w:t>
      </w:r>
    </w:p>
    <w:p w14:paraId="1F29785F" w14:textId="434D931E"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r w:rsidRPr="00497654">
        <w:rPr>
          <w:sz w:val="28"/>
          <w:szCs w:val="28"/>
        </w:rPr>
        <w:t>Сравнительный анализ принципов проектного анализа и оценки проект</w:t>
      </w:r>
      <w:r w:rsidR="00836EA3">
        <w:rPr>
          <w:sz w:val="28"/>
          <w:szCs w:val="28"/>
        </w:rPr>
        <w:t>а</w:t>
      </w:r>
      <w:r w:rsidRPr="00497654">
        <w:rPr>
          <w:sz w:val="28"/>
          <w:szCs w:val="28"/>
        </w:rPr>
        <w:t xml:space="preserve"> за рубежом</w:t>
      </w:r>
    </w:p>
    <w:p w14:paraId="14FB93D4" w14:textId="77777777"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bookmarkStart w:id="17" w:name="_Toc449706162"/>
      <w:r w:rsidRPr="00497654">
        <w:rPr>
          <w:sz w:val="28"/>
          <w:szCs w:val="28"/>
        </w:rPr>
        <w:t>Этапы развития проектного финансирования в РФ</w:t>
      </w:r>
      <w:bookmarkEnd w:id="17"/>
    </w:p>
    <w:p w14:paraId="1262F227" w14:textId="77777777"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bookmarkStart w:id="18" w:name="_Toc449706163"/>
      <w:r w:rsidRPr="00497654">
        <w:rPr>
          <w:sz w:val="28"/>
          <w:szCs w:val="28"/>
        </w:rPr>
        <w:t>Формы господдержки развития проектного финансирования в РФ.</w:t>
      </w:r>
      <w:bookmarkEnd w:id="18"/>
    </w:p>
    <w:p w14:paraId="3BF50B94" w14:textId="6483F1A7"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bookmarkStart w:id="19" w:name="_Toc449706165"/>
      <w:r>
        <w:rPr>
          <w:sz w:val="28"/>
          <w:szCs w:val="28"/>
        </w:rPr>
        <w:t xml:space="preserve"> </w:t>
      </w:r>
      <w:bookmarkEnd w:id="19"/>
      <w:r w:rsidRPr="00A66732">
        <w:rPr>
          <w:sz w:val="28"/>
          <w:szCs w:val="28"/>
        </w:rPr>
        <w:t xml:space="preserve">Методология дизайн-мышления в проектной работе: теория и практика </w:t>
      </w:r>
    </w:p>
    <w:p w14:paraId="42CA0BB3" w14:textId="77777777"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bookmarkStart w:id="20" w:name="_Toc449706166"/>
      <w:r w:rsidRPr="00497654">
        <w:rPr>
          <w:sz w:val="28"/>
          <w:szCs w:val="28"/>
        </w:rPr>
        <w:t>Цели и задачи стоимостной оценки проекта на разных стадиях его жизненного цикла.</w:t>
      </w:r>
      <w:bookmarkEnd w:id="20"/>
    </w:p>
    <w:p w14:paraId="5C2FB12F" w14:textId="77777777"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bookmarkStart w:id="21" w:name="_Toc449706167"/>
      <w:r w:rsidRPr="00497654">
        <w:rPr>
          <w:sz w:val="28"/>
          <w:szCs w:val="28"/>
        </w:rPr>
        <w:t>Критерии принятия решений о выборе формы и инструментов финансирования проекта для разных участников проекта.</w:t>
      </w:r>
      <w:bookmarkEnd w:id="21"/>
    </w:p>
    <w:p w14:paraId="2CAD4C24" w14:textId="77777777" w:rsidR="00A66732" w:rsidRPr="00497654" w:rsidRDefault="00A66732" w:rsidP="00A66732">
      <w:pPr>
        <w:pStyle w:val="af"/>
        <w:numPr>
          <w:ilvl w:val="0"/>
          <w:numId w:val="36"/>
        </w:numPr>
        <w:tabs>
          <w:tab w:val="left" w:pos="993"/>
        </w:tabs>
        <w:spacing w:line="360" w:lineRule="auto"/>
        <w:ind w:left="0" w:firstLine="709"/>
        <w:contextualSpacing/>
        <w:jc w:val="both"/>
        <w:rPr>
          <w:sz w:val="28"/>
          <w:szCs w:val="28"/>
        </w:rPr>
      </w:pPr>
      <w:bookmarkStart w:id="22" w:name="_Toc449706168"/>
      <w:r w:rsidRPr="00497654">
        <w:rPr>
          <w:sz w:val="28"/>
          <w:szCs w:val="28"/>
        </w:rPr>
        <w:t>Оценка доли акционера в уставном капитале проектной компании с учетом стоимости вносимого имущества и других факторов.</w:t>
      </w:r>
      <w:bookmarkEnd w:id="22"/>
      <w:r w:rsidRPr="00497654">
        <w:rPr>
          <w:sz w:val="28"/>
          <w:szCs w:val="28"/>
        </w:rPr>
        <w:t xml:space="preserve">  </w:t>
      </w:r>
    </w:p>
    <w:p w14:paraId="0F4EC26B" w14:textId="77777777" w:rsidR="00A66732" w:rsidRDefault="00A66732" w:rsidP="00A66732">
      <w:pPr>
        <w:pStyle w:val="af"/>
        <w:numPr>
          <w:ilvl w:val="0"/>
          <w:numId w:val="36"/>
        </w:numPr>
        <w:tabs>
          <w:tab w:val="left" w:pos="993"/>
        </w:tabs>
        <w:spacing w:line="360" w:lineRule="auto"/>
        <w:ind w:left="0" w:firstLine="709"/>
        <w:contextualSpacing/>
        <w:jc w:val="both"/>
        <w:rPr>
          <w:sz w:val="28"/>
          <w:szCs w:val="28"/>
        </w:rPr>
      </w:pPr>
      <w:r w:rsidRPr="00497654">
        <w:rPr>
          <w:sz w:val="28"/>
          <w:szCs w:val="28"/>
        </w:rPr>
        <w:t xml:space="preserve">Роль синдицированного кредитования в сделках проектного финансирования.  </w:t>
      </w:r>
    </w:p>
    <w:p w14:paraId="5B854555"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Основные методы дизайн-мышления при разработке проекта</w:t>
      </w:r>
      <w:r>
        <w:rPr>
          <w:sz w:val="28"/>
          <w:szCs w:val="28"/>
        </w:rPr>
        <w:t>.</w:t>
      </w:r>
      <w:r w:rsidRPr="00B87E37">
        <w:rPr>
          <w:sz w:val="28"/>
          <w:szCs w:val="28"/>
        </w:rPr>
        <w:t xml:space="preserve">  </w:t>
      </w:r>
    </w:p>
    <w:p w14:paraId="22C1AC24"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Риски инвестиционного проекта: оценка и управление</w:t>
      </w:r>
      <w:r>
        <w:rPr>
          <w:sz w:val="28"/>
          <w:szCs w:val="28"/>
        </w:rPr>
        <w:t>.</w:t>
      </w:r>
    </w:p>
    <w:p w14:paraId="7AF5A7E2"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Особенности организации мониторинга инвестиционных проектов в банке</w:t>
      </w:r>
      <w:r>
        <w:rPr>
          <w:sz w:val="28"/>
          <w:szCs w:val="28"/>
        </w:rPr>
        <w:t>.</w:t>
      </w:r>
    </w:p>
    <w:p w14:paraId="3D367BE4" w14:textId="0E7045CD" w:rsidR="00A66732"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Современные стандарты по управлению проектами в компании</w:t>
      </w:r>
      <w:r>
        <w:rPr>
          <w:sz w:val="28"/>
          <w:szCs w:val="28"/>
        </w:rPr>
        <w:t>.</w:t>
      </w:r>
      <w:r w:rsidRPr="00B87E37">
        <w:rPr>
          <w:sz w:val="28"/>
          <w:szCs w:val="28"/>
        </w:rPr>
        <w:t xml:space="preserve"> </w:t>
      </w:r>
    </w:p>
    <w:p w14:paraId="043286D8" w14:textId="4B270C5A"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Pr>
          <w:sz w:val="28"/>
          <w:szCs w:val="28"/>
        </w:rPr>
        <w:t xml:space="preserve">Современные стандарты по управлению рисками проекта </w:t>
      </w:r>
    </w:p>
    <w:p w14:paraId="6E3BBE28"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lastRenderedPageBreak/>
        <w:t>Законодательная база проектного финансирования</w:t>
      </w:r>
      <w:r>
        <w:rPr>
          <w:sz w:val="28"/>
          <w:szCs w:val="28"/>
        </w:rPr>
        <w:t>.</w:t>
      </w:r>
      <w:r w:rsidRPr="00B87E37">
        <w:rPr>
          <w:sz w:val="28"/>
          <w:szCs w:val="28"/>
        </w:rPr>
        <w:t xml:space="preserve"> </w:t>
      </w:r>
    </w:p>
    <w:p w14:paraId="04FAE6B1"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Мониторинг эффективности инвестиционного проекта</w:t>
      </w:r>
      <w:r>
        <w:rPr>
          <w:sz w:val="28"/>
          <w:szCs w:val="28"/>
        </w:rPr>
        <w:t>.</w:t>
      </w:r>
      <w:r w:rsidRPr="00B87E37">
        <w:rPr>
          <w:sz w:val="28"/>
          <w:szCs w:val="28"/>
        </w:rPr>
        <w:t xml:space="preserve"> </w:t>
      </w:r>
    </w:p>
    <w:p w14:paraId="2870C5FB"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Особенности мониторинга хода реализации инвестиционного проекта</w:t>
      </w:r>
      <w:r>
        <w:rPr>
          <w:sz w:val="28"/>
          <w:szCs w:val="28"/>
        </w:rPr>
        <w:t>.</w:t>
      </w:r>
      <w:r w:rsidRPr="00B87E37">
        <w:rPr>
          <w:sz w:val="28"/>
          <w:szCs w:val="28"/>
        </w:rPr>
        <w:t xml:space="preserve"> </w:t>
      </w:r>
    </w:p>
    <w:p w14:paraId="0967F213"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Особенности финансового мониторинга при исполнении проектов</w:t>
      </w:r>
      <w:r>
        <w:rPr>
          <w:sz w:val="28"/>
          <w:szCs w:val="28"/>
        </w:rPr>
        <w:t>.</w:t>
      </w:r>
    </w:p>
    <w:p w14:paraId="73BE65BE"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Основные аспекты организации финансирования проектов</w:t>
      </w:r>
      <w:r>
        <w:rPr>
          <w:sz w:val="28"/>
          <w:szCs w:val="28"/>
        </w:rPr>
        <w:t>.</w:t>
      </w:r>
      <w:r w:rsidRPr="00B87E37">
        <w:rPr>
          <w:sz w:val="28"/>
          <w:szCs w:val="28"/>
        </w:rPr>
        <w:t xml:space="preserve"> </w:t>
      </w:r>
    </w:p>
    <w:p w14:paraId="6A52159E"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Маркетинг инвестиционного проекта</w:t>
      </w:r>
      <w:r>
        <w:rPr>
          <w:sz w:val="28"/>
          <w:szCs w:val="28"/>
        </w:rPr>
        <w:t>.</w:t>
      </w:r>
      <w:r w:rsidRPr="00B87E37">
        <w:rPr>
          <w:sz w:val="28"/>
          <w:szCs w:val="28"/>
        </w:rPr>
        <w:t xml:space="preserve"> </w:t>
      </w:r>
    </w:p>
    <w:p w14:paraId="6A14484E" w14:textId="77777777" w:rsidR="00A66732" w:rsidRPr="00B87E37" w:rsidRDefault="00A66732" w:rsidP="00A66732">
      <w:pPr>
        <w:pStyle w:val="af"/>
        <w:numPr>
          <w:ilvl w:val="0"/>
          <w:numId w:val="36"/>
        </w:numPr>
        <w:tabs>
          <w:tab w:val="left" w:pos="993"/>
          <w:tab w:val="left" w:pos="1134"/>
        </w:tabs>
        <w:spacing w:line="360" w:lineRule="auto"/>
        <w:ind w:left="0" w:firstLine="709"/>
        <w:contextualSpacing/>
        <w:jc w:val="both"/>
        <w:rPr>
          <w:sz w:val="28"/>
          <w:szCs w:val="28"/>
        </w:rPr>
      </w:pPr>
      <w:r w:rsidRPr="00B87E37">
        <w:rPr>
          <w:sz w:val="28"/>
          <w:szCs w:val="28"/>
        </w:rPr>
        <w:t>ГЧП как форма проектного финансирования</w:t>
      </w:r>
      <w:r>
        <w:rPr>
          <w:sz w:val="28"/>
          <w:szCs w:val="28"/>
        </w:rPr>
        <w:t>.</w:t>
      </w:r>
      <w:r w:rsidRPr="00B87E37">
        <w:rPr>
          <w:sz w:val="28"/>
          <w:szCs w:val="28"/>
        </w:rPr>
        <w:t xml:space="preserve"> </w:t>
      </w:r>
    </w:p>
    <w:p w14:paraId="2D70D06F" w14:textId="77777777" w:rsidR="005A33E5" w:rsidRDefault="005A33E5" w:rsidP="005A33E5">
      <w:pPr>
        <w:spacing w:line="360" w:lineRule="auto"/>
        <w:ind w:firstLine="709"/>
        <w:jc w:val="both"/>
        <w:rPr>
          <w:rFonts w:ascii="Times New Roman" w:hAnsi="Times New Roman" w:cs="Times New Roman"/>
          <w:b/>
          <w:szCs w:val="28"/>
        </w:rPr>
      </w:pPr>
      <w:r>
        <w:rPr>
          <w:rFonts w:ascii="Times New Roman" w:hAnsi="Times New Roman" w:cs="Times New Roman"/>
          <w:b/>
          <w:szCs w:val="28"/>
        </w:rPr>
        <w:t>Примеры заданий контрольных работ</w:t>
      </w:r>
    </w:p>
    <w:p w14:paraId="083E939E" w14:textId="77777777" w:rsidR="00586F67"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AD692F">
        <w:rPr>
          <w:rFonts w:ascii="Times New Roman" w:hAnsi="Times New Roman" w:cs="Times New Roman"/>
          <w:b/>
          <w:szCs w:val="28"/>
        </w:rPr>
        <w:t>Задача 1. Р</w:t>
      </w:r>
      <w:r w:rsidRPr="00AD692F">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w:t>
      </w:r>
      <w:proofErr w:type="gramStart"/>
      <w:r w:rsidRPr="00AD692F">
        <w:rPr>
          <w:rFonts w:ascii="Times New Roman" w:hAnsi="Times New Roman" w:cs="Times New Roman"/>
          <w:szCs w:val="28"/>
        </w:rPr>
        <w:t>расчета  коэффициента</w:t>
      </w:r>
      <w:proofErr w:type="gramEnd"/>
      <w:r w:rsidRPr="00AD692F">
        <w:rPr>
          <w:rFonts w:ascii="Times New Roman" w:hAnsi="Times New Roman" w:cs="Times New Roman"/>
          <w:szCs w:val="28"/>
        </w:rPr>
        <w:t xml:space="preserve"> покрытия </w:t>
      </w:r>
      <w:proofErr w:type="spellStart"/>
      <w:r w:rsidRPr="00AD692F">
        <w:rPr>
          <w:rFonts w:ascii="Times New Roman" w:hAnsi="Times New Roman" w:cs="Times New Roman"/>
          <w:szCs w:val="28"/>
        </w:rPr>
        <w:t>DCRt</w:t>
      </w:r>
      <w:proofErr w:type="spellEnd"/>
      <w:r w:rsidRPr="00AD692F">
        <w:rPr>
          <w:rFonts w:ascii="Times New Roman" w:hAnsi="Times New Roman" w:cs="Times New Roman"/>
          <w:szCs w:val="28"/>
        </w:rPr>
        <w:t xml:space="preserve"> = 1,2</w:t>
      </w:r>
    </w:p>
    <w:p w14:paraId="63B1B909" w14:textId="77777777" w:rsidR="00586F67" w:rsidRPr="00990EAE" w:rsidRDefault="00586F67" w:rsidP="00586F67">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4747D2" w14:paraId="56882830" w14:textId="77777777" w:rsidTr="00A76C93">
        <w:trPr>
          <w:jc w:val="right"/>
        </w:trPr>
        <w:tc>
          <w:tcPr>
            <w:tcW w:w="870" w:type="dxa"/>
            <w:shd w:val="clear" w:color="auto" w:fill="auto"/>
          </w:tcPr>
          <w:p w14:paraId="341487A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70" w:type="dxa"/>
            <w:shd w:val="clear" w:color="auto" w:fill="auto"/>
          </w:tcPr>
          <w:p w14:paraId="12A4F56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870" w:type="dxa"/>
            <w:shd w:val="clear" w:color="auto" w:fill="auto"/>
          </w:tcPr>
          <w:p w14:paraId="5D671AD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70" w:type="dxa"/>
            <w:shd w:val="clear" w:color="auto" w:fill="auto"/>
          </w:tcPr>
          <w:p w14:paraId="577D098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70" w:type="dxa"/>
            <w:shd w:val="clear" w:color="auto" w:fill="auto"/>
          </w:tcPr>
          <w:p w14:paraId="72E2BFE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70" w:type="dxa"/>
            <w:shd w:val="clear" w:color="auto" w:fill="auto"/>
          </w:tcPr>
          <w:p w14:paraId="7FE8EE89"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70" w:type="dxa"/>
            <w:shd w:val="clear" w:color="auto" w:fill="auto"/>
          </w:tcPr>
          <w:p w14:paraId="2613F41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70" w:type="dxa"/>
            <w:shd w:val="clear" w:color="auto" w:fill="auto"/>
          </w:tcPr>
          <w:p w14:paraId="66879C46"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70" w:type="dxa"/>
            <w:shd w:val="clear" w:color="auto" w:fill="auto"/>
          </w:tcPr>
          <w:p w14:paraId="7B8310AD"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70" w:type="dxa"/>
            <w:shd w:val="clear" w:color="auto" w:fill="auto"/>
          </w:tcPr>
          <w:p w14:paraId="6E23C896"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1" w:type="dxa"/>
            <w:shd w:val="clear" w:color="auto" w:fill="auto"/>
          </w:tcPr>
          <w:p w14:paraId="6DD3198D"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586F67" w:rsidRPr="004747D2" w14:paraId="7BC92D24" w14:textId="77777777" w:rsidTr="00A76C93">
        <w:trPr>
          <w:jc w:val="right"/>
        </w:trPr>
        <w:tc>
          <w:tcPr>
            <w:tcW w:w="870" w:type="dxa"/>
            <w:shd w:val="clear" w:color="auto" w:fill="auto"/>
          </w:tcPr>
          <w:p w14:paraId="407A9DEB" w14:textId="77777777" w:rsidR="00586F67" w:rsidRPr="004747D2" w:rsidRDefault="00586F67" w:rsidP="00A76C93">
            <w:pPr>
              <w:jc w:val="both"/>
              <w:rPr>
                <w:rFonts w:ascii="Times New Roman" w:hAnsi="Times New Roman" w:cs="Times New Roman"/>
                <w:sz w:val="24"/>
                <w:lang w:val="en-US"/>
              </w:rPr>
            </w:pPr>
            <w:proofErr w:type="spellStart"/>
            <w:r w:rsidRPr="004747D2">
              <w:rPr>
                <w:rFonts w:ascii="Times New Roman" w:hAnsi="Times New Roman" w:cs="Times New Roman"/>
                <w:sz w:val="24"/>
                <w:lang w:val="en-US"/>
              </w:rPr>
              <w:t>Inv</w:t>
            </w:r>
            <w:proofErr w:type="spellEnd"/>
          </w:p>
        </w:tc>
        <w:tc>
          <w:tcPr>
            <w:tcW w:w="870" w:type="dxa"/>
            <w:shd w:val="clear" w:color="auto" w:fill="auto"/>
          </w:tcPr>
          <w:p w14:paraId="3B090A1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w:t>
            </w:r>
          </w:p>
        </w:tc>
        <w:tc>
          <w:tcPr>
            <w:tcW w:w="870" w:type="dxa"/>
            <w:shd w:val="clear" w:color="auto" w:fill="auto"/>
          </w:tcPr>
          <w:p w14:paraId="64D5571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677B10C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773F930F"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5CF98E7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6CDAB01C"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CA31650"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379BC38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6DA8919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1" w:type="dxa"/>
            <w:shd w:val="clear" w:color="auto" w:fill="auto"/>
          </w:tcPr>
          <w:p w14:paraId="76E64A9C"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586F67" w:rsidRPr="004747D2" w14:paraId="16492371" w14:textId="77777777" w:rsidTr="00A76C93">
        <w:trPr>
          <w:jc w:val="right"/>
        </w:trPr>
        <w:tc>
          <w:tcPr>
            <w:tcW w:w="870" w:type="dxa"/>
            <w:shd w:val="clear" w:color="auto" w:fill="auto"/>
          </w:tcPr>
          <w:p w14:paraId="6FD5C2A0"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 xml:space="preserve">FCF </w:t>
            </w:r>
          </w:p>
        </w:tc>
        <w:tc>
          <w:tcPr>
            <w:tcW w:w="870" w:type="dxa"/>
            <w:shd w:val="clear" w:color="auto" w:fill="auto"/>
          </w:tcPr>
          <w:p w14:paraId="76985A66"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- 10</w:t>
            </w:r>
          </w:p>
        </w:tc>
        <w:tc>
          <w:tcPr>
            <w:tcW w:w="870" w:type="dxa"/>
            <w:shd w:val="clear" w:color="auto" w:fill="auto"/>
          </w:tcPr>
          <w:p w14:paraId="4DD0F902"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64EDA89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0C6A04D9"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5A48B7B2"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-90</w:t>
            </w:r>
          </w:p>
        </w:tc>
        <w:tc>
          <w:tcPr>
            <w:tcW w:w="870" w:type="dxa"/>
            <w:shd w:val="clear" w:color="auto" w:fill="auto"/>
          </w:tcPr>
          <w:p w14:paraId="32BC10B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73DA094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0EA2EFF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1BDCA449"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1" w:type="dxa"/>
            <w:shd w:val="clear" w:color="auto" w:fill="auto"/>
          </w:tcPr>
          <w:p w14:paraId="7A9737EB"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lang w:val="en-US"/>
              </w:rPr>
              <w:t>100</w:t>
            </w:r>
            <w:r w:rsidRPr="004747D2">
              <w:rPr>
                <w:rFonts w:ascii="Times New Roman" w:hAnsi="Times New Roman" w:cs="Times New Roman"/>
                <w:sz w:val="24"/>
              </w:rPr>
              <w:t>…</w:t>
            </w:r>
          </w:p>
        </w:tc>
      </w:tr>
    </w:tbl>
    <w:p w14:paraId="0EE15D47" w14:textId="77777777" w:rsidR="00586F67" w:rsidRPr="00746D3A" w:rsidRDefault="00586F67" w:rsidP="00586F67">
      <w:pPr>
        <w:jc w:val="both"/>
        <w:rPr>
          <w:b/>
          <w:sz w:val="24"/>
        </w:rPr>
      </w:pPr>
    </w:p>
    <w:p w14:paraId="76C41B3F" w14:textId="77777777" w:rsidR="00586F67" w:rsidRPr="00990EAE"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829"/>
        <w:gridCol w:w="722"/>
        <w:gridCol w:w="800"/>
        <w:gridCol w:w="800"/>
        <w:gridCol w:w="779"/>
        <w:gridCol w:w="779"/>
        <w:gridCol w:w="800"/>
        <w:gridCol w:w="800"/>
        <w:gridCol w:w="800"/>
        <w:gridCol w:w="886"/>
      </w:tblGrid>
      <w:tr w:rsidR="00586F67" w:rsidRPr="004747D2" w14:paraId="56468E4B" w14:textId="77777777" w:rsidTr="00A76C93">
        <w:trPr>
          <w:jc w:val="right"/>
        </w:trPr>
        <w:tc>
          <w:tcPr>
            <w:tcW w:w="1576" w:type="dxa"/>
            <w:shd w:val="clear" w:color="auto" w:fill="auto"/>
          </w:tcPr>
          <w:p w14:paraId="5C56316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29" w:type="dxa"/>
            <w:shd w:val="clear" w:color="auto" w:fill="auto"/>
          </w:tcPr>
          <w:p w14:paraId="71B21D7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722" w:type="dxa"/>
            <w:shd w:val="clear" w:color="auto" w:fill="auto"/>
          </w:tcPr>
          <w:p w14:paraId="5920A73B"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00" w:type="dxa"/>
            <w:shd w:val="clear" w:color="auto" w:fill="auto"/>
          </w:tcPr>
          <w:p w14:paraId="54BC7659"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00" w:type="dxa"/>
            <w:shd w:val="clear" w:color="auto" w:fill="auto"/>
          </w:tcPr>
          <w:p w14:paraId="5D150E1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779" w:type="dxa"/>
            <w:shd w:val="clear" w:color="auto" w:fill="auto"/>
          </w:tcPr>
          <w:p w14:paraId="0BCA9FC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779" w:type="dxa"/>
            <w:shd w:val="clear" w:color="auto" w:fill="auto"/>
          </w:tcPr>
          <w:p w14:paraId="7760BF8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00" w:type="dxa"/>
            <w:shd w:val="clear" w:color="auto" w:fill="auto"/>
          </w:tcPr>
          <w:p w14:paraId="55A09241"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00" w:type="dxa"/>
            <w:shd w:val="clear" w:color="auto" w:fill="auto"/>
          </w:tcPr>
          <w:p w14:paraId="0C17BD54"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00" w:type="dxa"/>
            <w:shd w:val="clear" w:color="auto" w:fill="auto"/>
          </w:tcPr>
          <w:p w14:paraId="05C700B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86" w:type="dxa"/>
            <w:shd w:val="clear" w:color="auto" w:fill="auto"/>
          </w:tcPr>
          <w:p w14:paraId="3E72D44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586F67" w:rsidRPr="004747D2" w14:paraId="5C56F176" w14:textId="77777777" w:rsidTr="00A76C93">
        <w:trPr>
          <w:jc w:val="right"/>
        </w:trPr>
        <w:tc>
          <w:tcPr>
            <w:tcW w:w="1576" w:type="dxa"/>
            <w:shd w:val="clear" w:color="auto" w:fill="auto"/>
          </w:tcPr>
          <w:p w14:paraId="6BCDBFAA"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выдача</w:t>
            </w:r>
          </w:p>
        </w:tc>
        <w:tc>
          <w:tcPr>
            <w:tcW w:w="829" w:type="dxa"/>
            <w:shd w:val="clear" w:color="auto" w:fill="auto"/>
          </w:tcPr>
          <w:p w14:paraId="4F3ED697"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722" w:type="dxa"/>
            <w:shd w:val="clear" w:color="auto" w:fill="auto"/>
          </w:tcPr>
          <w:p w14:paraId="38BB462F"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800" w:type="dxa"/>
            <w:shd w:val="clear" w:color="auto" w:fill="auto"/>
          </w:tcPr>
          <w:p w14:paraId="03803F10"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800" w:type="dxa"/>
            <w:shd w:val="clear" w:color="auto" w:fill="auto"/>
          </w:tcPr>
          <w:p w14:paraId="69FFEEF3"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779" w:type="dxa"/>
            <w:shd w:val="clear" w:color="auto" w:fill="auto"/>
          </w:tcPr>
          <w:p w14:paraId="1A7ECB94"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w:t>
            </w:r>
          </w:p>
        </w:tc>
        <w:tc>
          <w:tcPr>
            <w:tcW w:w="779" w:type="dxa"/>
            <w:shd w:val="clear" w:color="auto" w:fill="auto"/>
          </w:tcPr>
          <w:p w14:paraId="0D54A471"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00" w:type="dxa"/>
            <w:shd w:val="clear" w:color="auto" w:fill="auto"/>
          </w:tcPr>
          <w:p w14:paraId="033534F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00" w:type="dxa"/>
            <w:shd w:val="clear" w:color="auto" w:fill="auto"/>
          </w:tcPr>
          <w:p w14:paraId="2B3D4D6F"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00" w:type="dxa"/>
            <w:shd w:val="clear" w:color="auto" w:fill="auto"/>
          </w:tcPr>
          <w:p w14:paraId="69D0582B"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86" w:type="dxa"/>
            <w:shd w:val="clear" w:color="auto" w:fill="auto"/>
          </w:tcPr>
          <w:p w14:paraId="78D346FB"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586F67" w:rsidRPr="004747D2" w14:paraId="67CD53F8" w14:textId="77777777" w:rsidTr="00A76C93">
        <w:trPr>
          <w:jc w:val="right"/>
        </w:trPr>
        <w:tc>
          <w:tcPr>
            <w:tcW w:w="1576" w:type="dxa"/>
            <w:shd w:val="clear" w:color="auto" w:fill="auto"/>
          </w:tcPr>
          <w:p w14:paraId="0E7A1376"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rPr>
              <w:t>погашение</w:t>
            </w:r>
            <w:r w:rsidRPr="004747D2">
              <w:rPr>
                <w:rFonts w:ascii="Times New Roman" w:hAnsi="Times New Roman" w:cs="Times New Roman"/>
                <w:sz w:val="24"/>
                <w:lang w:val="en-US"/>
              </w:rPr>
              <w:t xml:space="preserve"> </w:t>
            </w:r>
          </w:p>
        </w:tc>
        <w:tc>
          <w:tcPr>
            <w:tcW w:w="829" w:type="dxa"/>
            <w:shd w:val="clear" w:color="auto" w:fill="auto"/>
          </w:tcPr>
          <w:p w14:paraId="7C49564D" w14:textId="77777777" w:rsidR="00586F67" w:rsidRPr="004747D2" w:rsidRDefault="00586F67" w:rsidP="00A76C93">
            <w:pPr>
              <w:jc w:val="both"/>
              <w:rPr>
                <w:rFonts w:ascii="Times New Roman" w:hAnsi="Times New Roman" w:cs="Times New Roman"/>
                <w:sz w:val="24"/>
                <w:lang w:val="en-US"/>
              </w:rPr>
            </w:pPr>
          </w:p>
        </w:tc>
        <w:tc>
          <w:tcPr>
            <w:tcW w:w="722" w:type="dxa"/>
            <w:shd w:val="clear" w:color="auto" w:fill="auto"/>
          </w:tcPr>
          <w:p w14:paraId="2480D045" w14:textId="77777777" w:rsidR="00586F67" w:rsidRPr="004747D2" w:rsidRDefault="00586F67" w:rsidP="00A76C93">
            <w:pPr>
              <w:jc w:val="both"/>
              <w:rPr>
                <w:rFonts w:ascii="Times New Roman" w:hAnsi="Times New Roman" w:cs="Times New Roman"/>
                <w:sz w:val="24"/>
                <w:lang w:val="en-US"/>
              </w:rPr>
            </w:pPr>
          </w:p>
        </w:tc>
        <w:tc>
          <w:tcPr>
            <w:tcW w:w="800" w:type="dxa"/>
            <w:shd w:val="clear" w:color="auto" w:fill="auto"/>
          </w:tcPr>
          <w:p w14:paraId="7CC2AA20" w14:textId="77777777" w:rsidR="00586F67" w:rsidRPr="004747D2" w:rsidRDefault="00586F67" w:rsidP="00A76C93">
            <w:pPr>
              <w:jc w:val="both"/>
              <w:rPr>
                <w:rFonts w:ascii="Times New Roman" w:hAnsi="Times New Roman" w:cs="Times New Roman"/>
                <w:sz w:val="24"/>
                <w:lang w:val="en-US"/>
              </w:rPr>
            </w:pPr>
          </w:p>
        </w:tc>
        <w:tc>
          <w:tcPr>
            <w:tcW w:w="800" w:type="dxa"/>
            <w:shd w:val="clear" w:color="auto" w:fill="auto"/>
          </w:tcPr>
          <w:p w14:paraId="53057D44" w14:textId="77777777" w:rsidR="00586F67" w:rsidRPr="004747D2" w:rsidRDefault="00586F67" w:rsidP="00A76C93">
            <w:pPr>
              <w:jc w:val="both"/>
              <w:rPr>
                <w:rFonts w:ascii="Times New Roman" w:hAnsi="Times New Roman" w:cs="Times New Roman"/>
                <w:sz w:val="24"/>
                <w:lang w:val="en-US"/>
              </w:rPr>
            </w:pPr>
          </w:p>
        </w:tc>
        <w:tc>
          <w:tcPr>
            <w:tcW w:w="779" w:type="dxa"/>
            <w:shd w:val="clear" w:color="auto" w:fill="auto"/>
          </w:tcPr>
          <w:p w14:paraId="14A38C6C" w14:textId="77777777" w:rsidR="00586F67" w:rsidRPr="004747D2" w:rsidRDefault="00586F67" w:rsidP="00A76C93">
            <w:pPr>
              <w:jc w:val="both"/>
              <w:rPr>
                <w:rFonts w:ascii="Times New Roman" w:hAnsi="Times New Roman" w:cs="Times New Roman"/>
                <w:sz w:val="24"/>
                <w:lang w:val="en-US"/>
              </w:rPr>
            </w:pPr>
          </w:p>
        </w:tc>
        <w:tc>
          <w:tcPr>
            <w:tcW w:w="779" w:type="dxa"/>
            <w:shd w:val="clear" w:color="auto" w:fill="auto"/>
          </w:tcPr>
          <w:p w14:paraId="614EC23B" w14:textId="77777777" w:rsidR="00586F67" w:rsidRPr="004747D2" w:rsidRDefault="00586F67" w:rsidP="00A76C93">
            <w:pPr>
              <w:jc w:val="both"/>
              <w:rPr>
                <w:rFonts w:ascii="Times New Roman" w:hAnsi="Times New Roman" w:cs="Times New Roman"/>
                <w:sz w:val="24"/>
                <w:lang w:val="en-US"/>
              </w:rPr>
            </w:pPr>
          </w:p>
        </w:tc>
        <w:tc>
          <w:tcPr>
            <w:tcW w:w="800" w:type="dxa"/>
            <w:shd w:val="clear" w:color="auto" w:fill="auto"/>
          </w:tcPr>
          <w:p w14:paraId="257E37B6"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800" w:type="dxa"/>
            <w:shd w:val="clear" w:color="auto" w:fill="auto"/>
          </w:tcPr>
          <w:p w14:paraId="762C18A1"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800" w:type="dxa"/>
            <w:shd w:val="clear" w:color="auto" w:fill="auto"/>
          </w:tcPr>
          <w:p w14:paraId="14B9DEB0"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c>
          <w:tcPr>
            <w:tcW w:w="886" w:type="dxa"/>
            <w:shd w:val="clear" w:color="auto" w:fill="auto"/>
          </w:tcPr>
          <w:p w14:paraId="39A0C5B4"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115</w:t>
            </w:r>
          </w:p>
        </w:tc>
      </w:tr>
    </w:tbl>
    <w:p w14:paraId="4B1B392B" w14:textId="77777777" w:rsidR="00586F67" w:rsidRPr="00746D3A" w:rsidRDefault="00586F67" w:rsidP="00586F67"/>
    <w:p w14:paraId="6E6D0BEC" w14:textId="77777777" w:rsidR="00586F67" w:rsidRPr="00990EAE"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b/>
          <w:szCs w:val="28"/>
        </w:rPr>
        <w:t>Задача 2.</w:t>
      </w:r>
      <w:r w:rsidRPr="00990EAE">
        <w:rPr>
          <w:rFonts w:ascii="Times New Roman" w:hAnsi="Times New Roman" w:cs="Times New Roman"/>
          <w:szCs w:val="28"/>
        </w:rPr>
        <w:t xml:space="preserve"> Эффективна ли для акционеров проектной компании приведенная схема финансирования проекта?</w:t>
      </w:r>
    </w:p>
    <w:p w14:paraId="686F4CC0" w14:textId="77777777" w:rsidR="00586F67" w:rsidRPr="00990EAE" w:rsidRDefault="00586F67" w:rsidP="00586F67">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 xml:space="preserve">   Исходные данные: </w:t>
      </w:r>
    </w:p>
    <w:p w14:paraId="10E050DF" w14:textId="77777777" w:rsidR="00586F67" w:rsidRPr="00990EAE" w:rsidRDefault="00586F67" w:rsidP="00586F67">
      <w:pPr>
        <w:numPr>
          <w:ilvl w:val="0"/>
          <w:numId w:val="37"/>
        </w:numPr>
        <w:tabs>
          <w:tab w:val="left" w:pos="993"/>
        </w:tabs>
        <w:spacing w:line="360" w:lineRule="auto"/>
        <w:ind w:left="0" w:firstLine="709"/>
        <w:jc w:val="both"/>
        <w:rPr>
          <w:rFonts w:ascii="Times New Roman" w:hAnsi="Times New Roman" w:cs="Times New Roman"/>
          <w:b/>
          <w:szCs w:val="28"/>
        </w:rPr>
      </w:pPr>
      <w:r w:rsidRPr="00990EAE">
        <w:rPr>
          <w:rFonts w:ascii="Times New Roman" w:hAnsi="Times New Roman" w:cs="Times New Roman"/>
          <w:szCs w:val="28"/>
        </w:rPr>
        <w:t xml:space="preserve">Пассивы Банка в </w:t>
      </w:r>
      <w:r w:rsidRPr="00990EAE">
        <w:rPr>
          <w:rFonts w:ascii="Times New Roman" w:hAnsi="Times New Roman" w:cs="Times New Roman"/>
          <w:szCs w:val="28"/>
          <w:lang w:val="en-US"/>
        </w:rPr>
        <w:t>t</w:t>
      </w:r>
      <w:r w:rsidRPr="00990EAE">
        <w:rPr>
          <w:rFonts w:ascii="Times New Roman" w:hAnsi="Times New Roman" w:cs="Times New Roman"/>
          <w:szCs w:val="28"/>
        </w:rPr>
        <w:t>=0</w:t>
      </w:r>
      <w:r w:rsidRPr="00990EAE">
        <w:rPr>
          <w:rFonts w:ascii="Times New Roman" w:hAnsi="Times New Roman" w:cs="Times New Roman"/>
          <w:b/>
          <w:szCs w:val="28"/>
        </w:rPr>
        <w:t xml:space="preserve">: Е=100, </w:t>
      </w:r>
      <w:r w:rsidRPr="00990EAE">
        <w:rPr>
          <w:rFonts w:ascii="Times New Roman" w:hAnsi="Times New Roman" w:cs="Times New Roman"/>
          <w:b/>
          <w:szCs w:val="28"/>
          <w:lang w:val="en-US"/>
        </w:rPr>
        <w:t>D</w:t>
      </w:r>
      <w:r w:rsidRPr="00990EAE">
        <w:rPr>
          <w:rFonts w:ascii="Times New Roman" w:hAnsi="Times New Roman" w:cs="Times New Roman"/>
          <w:b/>
          <w:szCs w:val="28"/>
        </w:rPr>
        <w:t xml:space="preserve">= </w:t>
      </w:r>
      <w:proofErr w:type="gramStart"/>
      <w:r w:rsidRPr="00990EAE">
        <w:rPr>
          <w:rFonts w:ascii="Times New Roman" w:hAnsi="Times New Roman" w:cs="Times New Roman"/>
          <w:b/>
          <w:szCs w:val="28"/>
        </w:rPr>
        <w:t xml:space="preserve">700;   </w:t>
      </w:r>
      <w:proofErr w:type="gramEnd"/>
      <w:r w:rsidRPr="00990EAE">
        <w:rPr>
          <w:rFonts w:ascii="Times New Roman" w:hAnsi="Times New Roman" w:cs="Times New Roman"/>
          <w:b/>
          <w:szCs w:val="28"/>
        </w:rPr>
        <w:t xml:space="preserve">    </w:t>
      </w:r>
      <w:r w:rsidRPr="00990EAE">
        <w:rPr>
          <w:rFonts w:ascii="Times New Roman" w:hAnsi="Times New Roman" w:cs="Times New Roman"/>
          <w:b/>
          <w:szCs w:val="28"/>
          <w:lang w:val="en-US"/>
        </w:rPr>
        <w:t>k</w:t>
      </w:r>
      <w:r w:rsidRPr="00990EAE">
        <w:rPr>
          <w:rFonts w:ascii="Times New Roman" w:hAnsi="Times New Roman" w:cs="Times New Roman"/>
          <w:b/>
          <w:szCs w:val="28"/>
        </w:rPr>
        <w:t xml:space="preserve"> </w:t>
      </w:r>
      <w:r w:rsidRPr="00990EAE">
        <w:rPr>
          <w:rFonts w:ascii="Times New Roman" w:hAnsi="Times New Roman" w:cs="Times New Roman"/>
          <w:b/>
          <w:szCs w:val="28"/>
          <w:vertAlign w:val="subscript"/>
          <w:lang w:val="en-US"/>
        </w:rPr>
        <w:t>e</w:t>
      </w:r>
      <w:r w:rsidRPr="00990EAE">
        <w:rPr>
          <w:rFonts w:ascii="Times New Roman" w:hAnsi="Times New Roman" w:cs="Times New Roman"/>
          <w:b/>
          <w:szCs w:val="28"/>
          <w:vertAlign w:val="subscript"/>
        </w:rPr>
        <w:t xml:space="preserve"> </w:t>
      </w:r>
      <w:r w:rsidRPr="00990EAE">
        <w:rPr>
          <w:rFonts w:ascii="Times New Roman" w:hAnsi="Times New Roman" w:cs="Times New Roman"/>
          <w:b/>
          <w:szCs w:val="28"/>
        </w:rPr>
        <w:t xml:space="preserve">=5%; </w:t>
      </w:r>
      <w:r w:rsidRPr="00990EAE">
        <w:rPr>
          <w:rFonts w:ascii="Times New Roman" w:hAnsi="Times New Roman" w:cs="Times New Roman"/>
          <w:b/>
          <w:szCs w:val="28"/>
          <w:lang w:val="en-US"/>
        </w:rPr>
        <w:t>k</w:t>
      </w:r>
      <w:r w:rsidRPr="00990EAE">
        <w:rPr>
          <w:rFonts w:ascii="Times New Roman" w:hAnsi="Times New Roman" w:cs="Times New Roman"/>
          <w:b/>
          <w:szCs w:val="28"/>
        </w:rPr>
        <w:t xml:space="preserve"> </w:t>
      </w:r>
      <w:r w:rsidRPr="00990EAE">
        <w:rPr>
          <w:rFonts w:ascii="Times New Roman" w:hAnsi="Times New Roman" w:cs="Times New Roman"/>
          <w:b/>
          <w:szCs w:val="28"/>
          <w:vertAlign w:val="subscript"/>
          <w:lang w:val="en-US"/>
        </w:rPr>
        <w:t>d</w:t>
      </w:r>
      <w:r w:rsidRPr="00990EAE">
        <w:rPr>
          <w:rFonts w:ascii="Times New Roman" w:hAnsi="Times New Roman" w:cs="Times New Roman"/>
          <w:b/>
          <w:szCs w:val="28"/>
          <w:vertAlign w:val="subscript"/>
        </w:rPr>
        <w:t xml:space="preserve"> </w:t>
      </w:r>
      <w:r w:rsidRPr="00990EAE">
        <w:rPr>
          <w:rFonts w:ascii="Times New Roman" w:hAnsi="Times New Roman" w:cs="Times New Roman"/>
          <w:b/>
          <w:szCs w:val="28"/>
        </w:rPr>
        <w:t>=10%.</w:t>
      </w:r>
    </w:p>
    <w:p w14:paraId="088B3CCD" w14:textId="77777777" w:rsidR="00586F67" w:rsidRPr="00990EAE" w:rsidRDefault="00586F67" w:rsidP="00586F67">
      <w:pPr>
        <w:numPr>
          <w:ilvl w:val="0"/>
          <w:numId w:val="37"/>
        </w:numPr>
        <w:tabs>
          <w:tab w:val="left" w:pos="993"/>
        </w:tabs>
        <w:spacing w:line="360" w:lineRule="auto"/>
        <w:ind w:left="0" w:firstLine="709"/>
        <w:jc w:val="both"/>
        <w:rPr>
          <w:rFonts w:ascii="Times New Roman" w:hAnsi="Times New Roman" w:cs="Times New Roman"/>
          <w:b/>
          <w:szCs w:val="28"/>
        </w:rPr>
      </w:pPr>
      <w:r w:rsidRPr="00990EAE">
        <w:rPr>
          <w:rFonts w:ascii="Times New Roman" w:hAnsi="Times New Roman" w:cs="Times New Roman"/>
          <w:szCs w:val="28"/>
        </w:rPr>
        <w:t>План инвестиций и денежный поток</w:t>
      </w:r>
      <w:r w:rsidRPr="00990EAE">
        <w:rPr>
          <w:rFonts w:ascii="Times New Roman" w:hAnsi="Times New Roman" w:cs="Times New Roman"/>
          <w:b/>
          <w:szCs w:val="28"/>
        </w:rPr>
        <w:t xml:space="preserve"> (</w:t>
      </w:r>
      <w:r w:rsidRPr="00990EAE">
        <w:rPr>
          <w:rFonts w:ascii="Times New Roman" w:hAnsi="Times New Roman" w:cs="Times New Roman"/>
          <w:b/>
          <w:szCs w:val="28"/>
          <w:lang w:val="en-US"/>
        </w:rPr>
        <w:t>FCF</w:t>
      </w:r>
      <w:r w:rsidRPr="00990EAE">
        <w:rPr>
          <w:rFonts w:ascii="Times New Roman" w:hAnsi="Times New Roman" w:cs="Times New Roman"/>
          <w:b/>
          <w:szCs w:val="28"/>
        </w:rPr>
        <w:t xml:space="preserve">) </w:t>
      </w:r>
      <w:r w:rsidRPr="00990EAE">
        <w:rPr>
          <w:rFonts w:ascii="Times New Roman" w:hAnsi="Times New Roman" w:cs="Times New Roman"/>
          <w:szCs w:val="28"/>
        </w:rPr>
        <w:t>проекта</w:t>
      </w:r>
      <w:r w:rsidRPr="00990EAE">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4747D2" w14:paraId="66526685" w14:textId="77777777" w:rsidTr="00A76C93">
        <w:tc>
          <w:tcPr>
            <w:tcW w:w="870" w:type="dxa"/>
            <w:shd w:val="clear" w:color="auto" w:fill="auto"/>
          </w:tcPr>
          <w:p w14:paraId="60A84A61"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70" w:type="dxa"/>
            <w:shd w:val="clear" w:color="auto" w:fill="auto"/>
          </w:tcPr>
          <w:p w14:paraId="333A572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870" w:type="dxa"/>
            <w:shd w:val="clear" w:color="auto" w:fill="auto"/>
          </w:tcPr>
          <w:p w14:paraId="602DA2C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70" w:type="dxa"/>
            <w:shd w:val="clear" w:color="auto" w:fill="auto"/>
          </w:tcPr>
          <w:p w14:paraId="51CA3D3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70" w:type="dxa"/>
            <w:shd w:val="clear" w:color="auto" w:fill="auto"/>
          </w:tcPr>
          <w:p w14:paraId="569BB5DB"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70" w:type="dxa"/>
            <w:shd w:val="clear" w:color="auto" w:fill="auto"/>
          </w:tcPr>
          <w:p w14:paraId="2E9C7FF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70" w:type="dxa"/>
            <w:shd w:val="clear" w:color="auto" w:fill="auto"/>
          </w:tcPr>
          <w:p w14:paraId="44E594F9"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70" w:type="dxa"/>
            <w:shd w:val="clear" w:color="auto" w:fill="auto"/>
          </w:tcPr>
          <w:p w14:paraId="3690EC6C"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70" w:type="dxa"/>
            <w:shd w:val="clear" w:color="auto" w:fill="auto"/>
          </w:tcPr>
          <w:p w14:paraId="70CACE8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70" w:type="dxa"/>
            <w:shd w:val="clear" w:color="auto" w:fill="auto"/>
          </w:tcPr>
          <w:p w14:paraId="2F616B4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1" w:type="dxa"/>
            <w:shd w:val="clear" w:color="auto" w:fill="auto"/>
          </w:tcPr>
          <w:p w14:paraId="475D6E04"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586F67" w:rsidRPr="004747D2" w14:paraId="42B2D9F2" w14:textId="77777777" w:rsidTr="00A76C93">
        <w:tc>
          <w:tcPr>
            <w:tcW w:w="870" w:type="dxa"/>
            <w:shd w:val="clear" w:color="auto" w:fill="auto"/>
          </w:tcPr>
          <w:p w14:paraId="0233D8B5" w14:textId="77777777" w:rsidR="00586F67" w:rsidRPr="004747D2" w:rsidRDefault="00586F67" w:rsidP="00A76C93">
            <w:pPr>
              <w:jc w:val="both"/>
              <w:rPr>
                <w:rFonts w:ascii="Times New Roman" w:hAnsi="Times New Roman" w:cs="Times New Roman"/>
                <w:sz w:val="24"/>
                <w:lang w:val="en-US"/>
              </w:rPr>
            </w:pPr>
            <w:proofErr w:type="spellStart"/>
            <w:r w:rsidRPr="004747D2">
              <w:rPr>
                <w:rFonts w:ascii="Times New Roman" w:hAnsi="Times New Roman" w:cs="Times New Roman"/>
                <w:sz w:val="24"/>
                <w:lang w:val="en-US"/>
              </w:rPr>
              <w:t>Inv</w:t>
            </w:r>
            <w:proofErr w:type="spellEnd"/>
          </w:p>
        </w:tc>
        <w:tc>
          <w:tcPr>
            <w:tcW w:w="870" w:type="dxa"/>
            <w:shd w:val="clear" w:color="auto" w:fill="auto"/>
          </w:tcPr>
          <w:p w14:paraId="1A0D49CF"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w:t>
            </w:r>
          </w:p>
        </w:tc>
        <w:tc>
          <w:tcPr>
            <w:tcW w:w="870" w:type="dxa"/>
            <w:shd w:val="clear" w:color="auto" w:fill="auto"/>
          </w:tcPr>
          <w:p w14:paraId="0AD54A92"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339A684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459F5032"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0BD4774B"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40</w:t>
            </w:r>
          </w:p>
        </w:tc>
        <w:tc>
          <w:tcPr>
            <w:tcW w:w="870" w:type="dxa"/>
            <w:shd w:val="clear" w:color="auto" w:fill="auto"/>
          </w:tcPr>
          <w:p w14:paraId="70F125A6"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6E3E545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6836F50F"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F641DBD"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1" w:type="dxa"/>
            <w:shd w:val="clear" w:color="auto" w:fill="auto"/>
          </w:tcPr>
          <w:p w14:paraId="5ED5949B"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586F67" w:rsidRPr="004747D2" w14:paraId="3C4CBF0A" w14:textId="77777777" w:rsidTr="00A76C93">
        <w:tc>
          <w:tcPr>
            <w:tcW w:w="870" w:type="dxa"/>
            <w:shd w:val="clear" w:color="auto" w:fill="auto"/>
          </w:tcPr>
          <w:p w14:paraId="625FF85F"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 xml:space="preserve">FCF </w:t>
            </w:r>
          </w:p>
        </w:tc>
        <w:tc>
          <w:tcPr>
            <w:tcW w:w="870" w:type="dxa"/>
            <w:shd w:val="clear" w:color="auto" w:fill="auto"/>
          </w:tcPr>
          <w:p w14:paraId="16C83E1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- 10</w:t>
            </w:r>
          </w:p>
        </w:tc>
        <w:tc>
          <w:tcPr>
            <w:tcW w:w="870" w:type="dxa"/>
            <w:shd w:val="clear" w:color="auto" w:fill="auto"/>
          </w:tcPr>
          <w:p w14:paraId="1B02A936"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50224094"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4D143DF0"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1C9907A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r w:rsidRPr="004747D2">
              <w:rPr>
                <w:rFonts w:ascii="Times New Roman" w:hAnsi="Times New Roman" w:cs="Times New Roman"/>
                <w:sz w:val="24"/>
              </w:rPr>
              <w:t>4</w:t>
            </w:r>
            <w:r w:rsidRPr="004747D2">
              <w:rPr>
                <w:rFonts w:ascii="Times New Roman" w:hAnsi="Times New Roman" w:cs="Times New Roman"/>
                <w:sz w:val="24"/>
                <w:lang w:val="en-US"/>
              </w:rPr>
              <w:t>0</w:t>
            </w:r>
          </w:p>
        </w:tc>
        <w:tc>
          <w:tcPr>
            <w:tcW w:w="870" w:type="dxa"/>
            <w:shd w:val="clear" w:color="auto" w:fill="auto"/>
          </w:tcPr>
          <w:p w14:paraId="35C7D8AE"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4ED04F78"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28859AA4"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288A5C92"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1" w:type="dxa"/>
            <w:shd w:val="clear" w:color="auto" w:fill="auto"/>
          </w:tcPr>
          <w:p w14:paraId="5F0E2275"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lang w:val="en-US"/>
              </w:rPr>
              <w:t>100</w:t>
            </w:r>
            <w:r w:rsidRPr="004747D2">
              <w:rPr>
                <w:rFonts w:ascii="Times New Roman" w:hAnsi="Times New Roman" w:cs="Times New Roman"/>
                <w:sz w:val="24"/>
              </w:rPr>
              <w:t>…</w:t>
            </w:r>
          </w:p>
        </w:tc>
      </w:tr>
    </w:tbl>
    <w:p w14:paraId="6749C8FC" w14:textId="77777777" w:rsidR="00586F67" w:rsidRPr="00F22F9C" w:rsidRDefault="00586F67" w:rsidP="00586F67">
      <w:pPr>
        <w:jc w:val="both"/>
        <w:rPr>
          <w:b/>
          <w:sz w:val="24"/>
        </w:rPr>
      </w:pPr>
    </w:p>
    <w:p w14:paraId="14B04A09" w14:textId="77777777" w:rsidR="00586F67" w:rsidRPr="00990EAE" w:rsidRDefault="00586F67" w:rsidP="00586F67">
      <w:pPr>
        <w:widowControl w:val="0"/>
        <w:numPr>
          <w:ilvl w:val="0"/>
          <w:numId w:val="37"/>
        </w:numPr>
        <w:tabs>
          <w:tab w:val="left" w:pos="993"/>
        </w:tabs>
        <w:autoSpaceDE w:val="0"/>
        <w:autoSpaceDN w:val="0"/>
        <w:adjustRightInd w:val="0"/>
        <w:ind w:left="0" w:firstLine="709"/>
        <w:jc w:val="both"/>
        <w:rPr>
          <w:rFonts w:ascii="Times New Roman" w:hAnsi="Times New Roman" w:cs="Times New Roman"/>
          <w:szCs w:val="28"/>
        </w:rPr>
      </w:pPr>
      <w:r w:rsidRPr="00990EAE">
        <w:rPr>
          <w:rFonts w:ascii="Times New Roman" w:hAnsi="Times New Roman" w:cs="Times New Roman"/>
          <w:szCs w:val="28"/>
        </w:rPr>
        <w:t>Параметры финансирования: ставка кредита 15%, выплата процентов – ежегодно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8"/>
        <w:gridCol w:w="818"/>
        <w:gridCol w:w="818"/>
        <w:gridCol w:w="813"/>
        <w:gridCol w:w="813"/>
        <w:gridCol w:w="908"/>
      </w:tblGrid>
      <w:tr w:rsidR="00586F67" w:rsidRPr="004747D2" w14:paraId="1FBEC2E4" w14:textId="77777777" w:rsidTr="00A76C93">
        <w:tc>
          <w:tcPr>
            <w:tcW w:w="1594" w:type="dxa"/>
            <w:shd w:val="clear" w:color="auto" w:fill="auto"/>
          </w:tcPr>
          <w:p w14:paraId="4A14F09E"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54" w:type="dxa"/>
            <w:shd w:val="clear" w:color="auto" w:fill="auto"/>
          </w:tcPr>
          <w:p w14:paraId="205FC3D4"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736" w:type="dxa"/>
            <w:shd w:val="clear" w:color="auto" w:fill="auto"/>
          </w:tcPr>
          <w:p w14:paraId="14E85B1C"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22" w:type="dxa"/>
            <w:shd w:val="clear" w:color="auto" w:fill="auto"/>
          </w:tcPr>
          <w:p w14:paraId="30FBF26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22" w:type="dxa"/>
            <w:shd w:val="clear" w:color="auto" w:fill="auto"/>
          </w:tcPr>
          <w:p w14:paraId="4C8F19DB"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22" w:type="dxa"/>
            <w:shd w:val="clear" w:color="auto" w:fill="auto"/>
          </w:tcPr>
          <w:p w14:paraId="28DFC87E"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22" w:type="dxa"/>
            <w:shd w:val="clear" w:color="auto" w:fill="auto"/>
          </w:tcPr>
          <w:p w14:paraId="2C1B4CC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22" w:type="dxa"/>
            <w:shd w:val="clear" w:color="auto" w:fill="auto"/>
          </w:tcPr>
          <w:p w14:paraId="2E5C972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22" w:type="dxa"/>
            <w:shd w:val="clear" w:color="auto" w:fill="auto"/>
          </w:tcPr>
          <w:p w14:paraId="311F837E"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22" w:type="dxa"/>
            <w:shd w:val="clear" w:color="auto" w:fill="auto"/>
          </w:tcPr>
          <w:p w14:paraId="210447D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916" w:type="dxa"/>
            <w:shd w:val="clear" w:color="auto" w:fill="auto"/>
          </w:tcPr>
          <w:p w14:paraId="3C443555"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586F67" w:rsidRPr="004747D2" w14:paraId="673DC72B" w14:textId="77777777" w:rsidTr="00A76C93">
        <w:tc>
          <w:tcPr>
            <w:tcW w:w="1594" w:type="dxa"/>
            <w:shd w:val="clear" w:color="auto" w:fill="auto"/>
          </w:tcPr>
          <w:p w14:paraId="74476377"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Выдача кредита</w:t>
            </w:r>
          </w:p>
        </w:tc>
        <w:tc>
          <w:tcPr>
            <w:tcW w:w="854" w:type="dxa"/>
            <w:shd w:val="clear" w:color="auto" w:fill="auto"/>
          </w:tcPr>
          <w:p w14:paraId="71BFC6BC"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w:t>
            </w:r>
          </w:p>
        </w:tc>
        <w:tc>
          <w:tcPr>
            <w:tcW w:w="736" w:type="dxa"/>
            <w:shd w:val="clear" w:color="auto" w:fill="auto"/>
          </w:tcPr>
          <w:p w14:paraId="653819E6"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822" w:type="dxa"/>
            <w:shd w:val="clear" w:color="auto" w:fill="auto"/>
          </w:tcPr>
          <w:p w14:paraId="34467348"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822" w:type="dxa"/>
            <w:shd w:val="clear" w:color="auto" w:fill="auto"/>
          </w:tcPr>
          <w:p w14:paraId="0DC16C1F"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822" w:type="dxa"/>
            <w:shd w:val="clear" w:color="auto" w:fill="auto"/>
          </w:tcPr>
          <w:p w14:paraId="505DA85E"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w:t>
            </w:r>
          </w:p>
        </w:tc>
        <w:tc>
          <w:tcPr>
            <w:tcW w:w="822" w:type="dxa"/>
            <w:shd w:val="clear" w:color="auto" w:fill="auto"/>
          </w:tcPr>
          <w:p w14:paraId="3411067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22" w:type="dxa"/>
            <w:shd w:val="clear" w:color="auto" w:fill="auto"/>
          </w:tcPr>
          <w:p w14:paraId="0C313DA0"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22" w:type="dxa"/>
            <w:shd w:val="clear" w:color="auto" w:fill="auto"/>
          </w:tcPr>
          <w:p w14:paraId="5815E06A"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22" w:type="dxa"/>
            <w:shd w:val="clear" w:color="auto" w:fill="auto"/>
          </w:tcPr>
          <w:p w14:paraId="5A4F32AD"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916" w:type="dxa"/>
            <w:shd w:val="clear" w:color="auto" w:fill="auto"/>
          </w:tcPr>
          <w:p w14:paraId="2B57ED77"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586F67" w:rsidRPr="004747D2" w14:paraId="5798985A" w14:textId="77777777" w:rsidTr="00A76C93">
        <w:tc>
          <w:tcPr>
            <w:tcW w:w="1594" w:type="dxa"/>
            <w:shd w:val="clear" w:color="auto" w:fill="auto"/>
          </w:tcPr>
          <w:p w14:paraId="480EADC3" w14:textId="77777777" w:rsidR="00586F67" w:rsidRPr="004747D2" w:rsidRDefault="00586F67" w:rsidP="00A76C93">
            <w:pPr>
              <w:jc w:val="both"/>
              <w:rPr>
                <w:rFonts w:ascii="Times New Roman" w:hAnsi="Times New Roman" w:cs="Times New Roman"/>
                <w:sz w:val="24"/>
                <w:lang w:val="en-US"/>
              </w:rPr>
            </w:pPr>
            <w:r w:rsidRPr="004747D2">
              <w:rPr>
                <w:rFonts w:ascii="Times New Roman" w:hAnsi="Times New Roman" w:cs="Times New Roman"/>
                <w:sz w:val="24"/>
              </w:rPr>
              <w:lastRenderedPageBreak/>
              <w:t>Погашение</w:t>
            </w:r>
            <w:r w:rsidRPr="004747D2">
              <w:rPr>
                <w:rFonts w:ascii="Times New Roman" w:hAnsi="Times New Roman" w:cs="Times New Roman"/>
                <w:sz w:val="24"/>
                <w:lang w:val="en-US"/>
              </w:rPr>
              <w:t xml:space="preserve"> </w:t>
            </w:r>
          </w:p>
        </w:tc>
        <w:tc>
          <w:tcPr>
            <w:tcW w:w="854" w:type="dxa"/>
            <w:shd w:val="clear" w:color="auto" w:fill="auto"/>
          </w:tcPr>
          <w:p w14:paraId="762CF651" w14:textId="77777777" w:rsidR="00586F67" w:rsidRPr="004747D2" w:rsidRDefault="00586F67" w:rsidP="00A76C93">
            <w:pPr>
              <w:jc w:val="both"/>
              <w:rPr>
                <w:rFonts w:ascii="Times New Roman" w:hAnsi="Times New Roman" w:cs="Times New Roman"/>
                <w:sz w:val="24"/>
                <w:lang w:val="en-US"/>
              </w:rPr>
            </w:pPr>
          </w:p>
        </w:tc>
        <w:tc>
          <w:tcPr>
            <w:tcW w:w="736" w:type="dxa"/>
            <w:shd w:val="clear" w:color="auto" w:fill="auto"/>
          </w:tcPr>
          <w:p w14:paraId="35F27185"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30F9CAF7"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79EC42CA"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77CB3026"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822" w:type="dxa"/>
            <w:shd w:val="clear" w:color="auto" w:fill="auto"/>
          </w:tcPr>
          <w:p w14:paraId="490309E1"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822" w:type="dxa"/>
            <w:shd w:val="clear" w:color="auto" w:fill="auto"/>
          </w:tcPr>
          <w:p w14:paraId="149EE21F"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822" w:type="dxa"/>
            <w:shd w:val="clear" w:color="auto" w:fill="auto"/>
          </w:tcPr>
          <w:p w14:paraId="2E556986" w14:textId="77777777" w:rsidR="00586F67" w:rsidRPr="004747D2" w:rsidRDefault="00586F67" w:rsidP="00A76C93">
            <w:pPr>
              <w:jc w:val="both"/>
              <w:rPr>
                <w:rFonts w:ascii="Times New Roman" w:hAnsi="Times New Roman" w:cs="Times New Roman"/>
                <w:sz w:val="24"/>
              </w:rPr>
            </w:pPr>
          </w:p>
        </w:tc>
        <w:tc>
          <w:tcPr>
            <w:tcW w:w="822" w:type="dxa"/>
            <w:shd w:val="clear" w:color="auto" w:fill="auto"/>
          </w:tcPr>
          <w:p w14:paraId="1DBDFE3E" w14:textId="77777777" w:rsidR="00586F67" w:rsidRPr="004747D2" w:rsidRDefault="00586F67" w:rsidP="00A76C93">
            <w:pPr>
              <w:jc w:val="both"/>
              <w:rPr>
                <w:rFonts w:ascii="Times New Roman" w:hAnsi="Times New Roman" w:cs="Times New Roman"/>
                <w:sz w:val="24"/>
              </w:rPr>
            </w:pPr>
          </w:p>
        </w:tc>
        <w:tc>
          <w:tcPr>
            <w:tcW w:w="916" w:type="dxa"/>
            <w:shd w:val="clear" w:color="auto" w:fill="auto"/>
          </w:tcPr>
          <w:p w14:paraId="1CCF4BB8" w14:textId="77777777" w:rsidR="00586F67" w:rsidRPr="004747D2" w:rsidRDefault="00586F67" w:rsidP="00A76C93">
            <w:pPr>
              <w:jc w:val="both"/>
              <w:rPr>
                <w:rFonts w:ascii="Times New Roman" w:hAnsi="Times New Roman" w:cs="Times New Roman"/>
                <w:sz w:val="24"/>
              </w:rPr>
            </w:pPr>
          </w:p>
        </w:tc>
      </w:tr>
      <w:tr w:rsidR="00586F67" w:rsidRPr="004747D2" w14:paraId="3F58E4C7" w14:textId="77777777" w:rsidTr="00A76C93">
        <w:tc>
          <w:tcPr>
            <w:tcW w:w="1594" w:type="dxa"/>
            <w:shd w:val="clear" w:color="auto" w:fill="auto"/>
          </w:tcPr>
          <w:p w14:paraId="14198B9D" w14:textId="77777777" w:rsidR="00586F67" w:rsidRPr="004747D2" w:rsidRDefault="00586F67" w:rsidP="00A76C93">
            <w:pPr>
              <w:rPr>
                <w:rFonts w:ascii="Times New Roman" w:hAnsi="Times New Roman" w:cs="Times New Roman"/>
                <w:sz w:val="24"/>
              </w:rPr>
            </w:pPr>
            <w:r w:rsidRPr="004747D2">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330DD47C" w14:textId="77777777" w:rsidR="00586F67" w:rsidRPr="004747D2" w:rsidRDefault="00586F67" w:rsidP="00A76C93">
            <w:pPr>
              <w:jc w:val="both"/>
              <w:rPr>
                <w:rFonts w:ascii="Times New Roman" w:hAnsi="Times New Roman" w:cs="Times New Roman"/>
                <w:sz w:val="24"/>
              </w:rPr>
            </w:pPr>
            <w:r w:rsidRPr="004747D2">
              <w:rPr>
                <w:rFonts w:ascii="Times New Roman" w:hAnsi="Times New Roman" w:cs="Times New Roman"/>
                <w:sz w:val="24"/>
              </w:rPr>
              <w:t>100</w:t>
            </w:r>
          </w:p>
        </w:tc>
        <w:tc>
          <w:tcPr>
            <w:tcW w:w="736" w:type="dxa"/>
            <w:shd w:val="clear" w:color="auto" w:fill="auto"/>
          </w:tcPr>
          <w:p w14:paraId="349D79B5"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1852D45F"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3CA9FC28"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603B547C"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5F24FD99" w14:textId="77777777" w:rsidR="00586F67" w:rsidRPr="004747D2" w:rsidRDefault="00586F67" w:rsidP="00A76C93">
            <w:pPr>
              <w:jc w:val="both"/>
              <w:rPr>
                <w:rFonts w:ascii="Times New Roman" w:hAnsi="Times New Roman" w:cs="Times New Roman"/>
                <w:sz w:val="24"/>
                <w:lang w:val="en-US"/>
              </w:rPr>
            </w:pPr>
          </w:p>
        </w:tc>
        <w:tc>
          <w:tcPr>
            <w:tcW w:w="822" w:type="dxa"/>
            <w:shd w:val="clear" w:color="auto" w:fill="auto"/>
          </w:tcPr>
          <w:p w14:paraId="2921CDA5" w14:textId="77777777" w:rsidR="00586F67" w:rsidRPr="004747D2" w:rsidRDefault="00586F67" w:rsidP="00A76C93">
            <w:pPr>
              <w:jc w:val="both"/>
              <w:rPr>
                <w:rFonts w:ascii="Times New Roman" w:hAnsi="Times New Roman" w:cs="Times New Roman"/>
                <w:sz w:val="24"/>
              </w:rPr>
            </w:pPr>
          </w:p>
        </w:tc>
        <w:tc>
          <w:tcPr>
            <w:tcW w:w="822" w:type="dxa"/>
            <w:shd w:val="clear" w:color="auto" w:fill="auto"/>
          </w:tcPr>
          <w:p w14:paraId="10DAFE79" w14:textId="77777777" w:rsidR="00586F67" w:rsidRPr="004747D2" w:rsidRDefault="00586F67" w:rsidP="00A76C93">
            <w:pPr>
              <w:jc w:val="both"/>
              <w:rPr>
                <w:rFonts w:ascii="Times New Roman" w:hAnsi="Times New Roman" w:cs="Times New Roman"/>
                <w:sz w:val="24"/>
              </w:rPr>
            </w:pPr>
          </w:p>
        </w:tc>
        <w:tc>
          <w:tcPr>
            <w:tcW w:w="822" w:type="dxa"/>
            <w:shd w:val="clear" w:color="auto" w:fill="auto"/>
          </w:tcPr>
          <w:p w14:paraId="3C611F08" w14:textId="77777777" w:rsidR="00586F67" w:rsidRPr="004747D2" w:rsidRDefault="00586F67" w:rsidP="00A76C93">
            <w:pPr>
              <w:jc w:val="both"/>
              <w:rPr>
                <w:rFonts w:ascii="Times New Roman" w:hAnsi="Times New Roman" w:cs="Times New Roman"/>
                <w:sz w:val="24"/>
              </w:rPr>
            </w:pPr>
          </w:p>
        </w:tc>
        <w:tc>
          <w:tcPr>
            <w:tcW w:w="916" w:type="dxa"/>
            <w:shd w:val="clear" w:color="auto" w:fill="auto"/>
          </w:tcPr>
          <w:p w14:paraId="74F03CC9" w14:textId="77777777" w:rsidR="00586F67" w:rsidRPr="004747D2" w:rsidRDefault="00586F67" w:rsidP="00A76C93">
            <w:pPr>
              <w:jc w:val="both"/>
              <w:rPr>
                <w:rFonts w:ascii="Times New Roman" w:hAnsi="Times New Roman" w:cs="Times New Roman"/>
                <w:sz w:val="24"/>
              </w:rPr>
            </w:pPr>
          </w:p>
        </w:tc>
      </w:tr>
    </w:tbl>
    <w:p w14:paraId="504D8693" w14:textId="77777777" w:rsidR="00586F67" w:rsidRPr="00990EAE" w:rsidRDefault="00586F67" w:rsidP="00586F67">
      <w:pPr>
        <w:spacing w:line="360" w:lineRule="auto"/>
        <w:ind w:firstLine="709"/>
        <w:jc w:val="both"/>
        <w:rPr>
          <w:rFonts w:ascii="Times New Roman" w:hAnsi="Times New Roman" w:cs="Times New Roman"/>
          <w:b/>
          <w:szCs w:val="28"/>
        </w:rPr>
      </w:pPr>
      <w:r w:rsidRPr="00990EAE">
        <w:rPr>
          <w:rFonts w:ascii="Times New Roman" w:hAnsi="Times New Roman" w:cs="Times New Roman"/>
          <w:szCs w:val="28"/>
        </w:rPr>
        <w:t>4.</w:t>
      </w:r>
      <w:r w:rsidRPr="00990EAE">
        <w:rPr>
          <w:rFonts w:ascii="Times New Roman" w:hAnsi="Times New Roman" w:cs="Times New Roman"/>
          <w:b/>
          <w:szCs w:val="28"/>
        </w:rPr>
        <w:t xml:space="preserve">  </w:t>
      </w:r>
      <w:r w:rsidRPr="00990EAE">
        <w:rPr>
          <w:rFonts w:ascii="Times New Roman" w:hAnsi="Times New Roman" w:cs="Times New Roman"/>
          <w:szCs w:val="28"/>
        </w:rPr>
        <w:t>Пассивы компании,</w:t>
      </w:r>
      <w:r w:rsidRPr="00990EAE">
        <w:rPr>
          <w:rFonts w:ascii="Times New Roman" w:hAnsi="Times New Roman" w:cs="Times New Roman"/>
          <w:szCs w:val="28"/>
          <w:lang w:val="en-US"/>
        </w:rPr>
        <w:t> </w:t>
      </w:r>
      <w:r w:rsidRPr="00990EAE">
        <w:rPr>
          <w:rFonts w:ascii="Times New Roman" w:hAnsi="Times New Roman" w:cs="Times New Roman"/>
          <w:szCs w:val="28"/>
        </w:rPr>
        <w:t xml:space="preserve">реализующей проект в </w:t>
      </w:r>
      <w:r w:rsidRPr="00990EAE">
        <w:rPr>
          <w:rFonts w:ascii="Times New Roman" w:hAnsi="Times New Roman" w:cs="Times New Roman"/>
          <w:szCs w:val="28"/>
          <w:lang w:val="en-US"/>
        </w:rPr>
        <w:t>t</w:t>
      </w:r>
      <w:r w:rsidRPr="00990EAE">
        <w:rPr>
          <w:rFonts w:ascii="Times New Roman" w:hAnsi="Times New Roman" w:cs="Times New Roman"/>
          <w:szCs w:val="28"/>
        </w:rPr>
        <w:t xml:space="preserve">=0: </w:t>
      </w:r>
      <w:r w:rsidRPr="00990EAE">
        <w:rPr>
          <w:rFonts w:ascii="Times New Roman" w:hAnsi="Times New Roman" w:cs="Times New Roman"/>
          <w:b/>
          <w:szCs w:val="28"/>
        </w:rPr>
        <w:t xml:space="preserve">Е=50, </w:t>
      </w:r>
      <w:r w:rsidRPr="00990EAE">
        <w:rPr>
          <w:rFonts w:ascii="Times New Roman" w:hAnsi="Times New Roman" w:cs="Times New Roman"/>
          <w:b/>
          <w:szCs w:val="28"/>
          <w:lang w:val="en-US"/>
        </w:rPr>
        <w:t>D</w:t>
      </w:r>
      <w:r w:rsidRPr="00990EAE">
        <w:rPr>
          <w:rFonts w:ascii="Times New Roman" w:hAnsi="Times New Roman" w:cs="Times New Roman"/>
          <w:b/>
          <w:szCs w:val="28"/>
        </w:rPr>
        <w:t xml:space="preserve">= </w:t>
      </w:r>
      <w:proofErr w:type="gramStart"/>
      <w:r w:rsidRPr="00990EAE">
        <w:rPr>
          <w:rFonts w:ascii="Times New Roman" w:hAnsi="Times New Roman" w:cs="Times New Roman"/>
          <w:b/>
          <w:szCs w:val="28"/>
        </w:rPr>
        <w:t xml:space="preserve">250;  </w:t>
      </w:r>
      <w:r w:rsidRPr="00990EAE">
        <w:rPr>
          <w:rFonts w:ascii="Times New Roman" w:hAnsi="Times New Roman" w:cs="Times New Roman"/>
          <w:b/>
          <w:szCs w:val="28"/>
          <w:lang w:val="en-US"/>
        </w:rPr>
        <w:t>k</w:t>
      </w:r>
      <w:proofErr w:type="gramEnd"/>
      <w:r w:rsidRPr="00990EAE">
        <w:rPr>
          <w:rFonts w:ascii="Times New Roman" w:hAnsi="Times New Roman" w:cs="Times New Roman"/>
          <w:b/>
          <w:szCs w:val="28"/>
        </w:rPr>
        <w:t xml:space="preserve"> </w:t>
      </w:r>
      <w:r w:rsidRPr="00990EAE">
        <w:rPr>
          <w:rFonts w:ascii="Times New Roman" w:hAnsi="Times New Roman" w:cs="Times New Roman"/>
          <w:b/>
          <w:szCs w:val="28"/>
          <w:vertAlign w:val="subscript"/>
          <w:lang w:val="en-US"/>
        </w:rPr>
        <w:t>e</w:t>
      </w:r>
      <w:r w:rsidRPr="00990EAE">
        <w:rPr>
          <w:rFonts w:ascii="Times New Roman" w:hAnsi="Times New Roman" w:cs="Times New Roman"/>
          <w:b/>
          <w:szCs w:val="28"/>
          <w:vertAlign w:val="subscript"/>
        </w:rPr>
        <w:t xml:space="preserve"> </w:t>
      </w:r>
      <w:r w:rsidRPr="00990EAE">
        <w:rPr>
          <w:rFonts w:ascii="Times New Roman" w:hAnsi="Times New Roman" w:cs="Times New Roman"/>
          <w:b/>
          <w:szCs w:val="28"/>
        </w:rPr>
        <w:t xml:space="preserve">=15%; </w:t>
      </w:r>
      <w:r w:rsidRPr="00990EAE">
        <w:rPr>
          <w:rFonts w:ascii="Times New Roman" w:hAnsi="Times New Roman" w:cs="Times New Roman"/>
          <w:b/>
          <w:szCs w:val="28"/>
          <w:lang w:val="en-US"/>
        </w:rPr>
        <w:t>k</w:t>
      </w:r>
      <w:r w:rsidRPr="00990EAE">
        <w:rPr>
          <w:rFonts w:ascii="Times New Roman" w:hAnsi="Times New Roman" w:cs="Times New Roman"/>
          <w:b/>
          <w:szCs w:val="28"/>
        </w:rPr>
        <w:t xml:space="preserve"> </w:t>
      </w:r>
      <w:r w:rsidRPr="00990EAE">
        <w:rPr>
          <w:rFonts w:ascii="Times New Roman" w:hAnsi="Times New Roman" w:cs="Times New Roman"/>
          <w:b/>
          <w:szCs w:val="28"/>
          <w:vertAlign w:val="subscript"/>
          <w:lang w:val="en-US"/>
        </w:rPr>
        <w:t>d</w:t>
      </w:r>
      <w:r w:rsidRPr="00990EAE">
        <w:rPr>
          <w:rFonts w:ascii="Times New Roman" w:hAnsi="Times New Roman" w:cs="Times New Roman"/>
          <w:b/>
          <w:szCs w:val="28"/>
          <w:vertAlign w:val="subscript"/>
        </w:rPr>
        <w:t xml:space="preserve"> </w:t>
      </w:r>
      <w:r w:rsidRPr="00990EAE">
        <w:rPr>
          <w:rFonts w:ascii="Times New Roman" w:hAnsi="Times New Roman" w:cs="Times New Roman"/>
          <w:b/>
          <w:szCs w:val="28"/>
        </w:rPr>
        <w:t>=12%.</w:t>
      </w:r>
    </w:p>
    <w:p w14:paraId="49309EE7" w14:textId="77777777" w:rsidR="00586F67" w:rsidRPr="00990EAE" w:rsidRDefault="00586F67" w:rsidP="00586F67">
      <w:pPr>
        <w:spacing w:line="360" w:lineRule="auto"/>
        <w:ind w:firstLine="709"/>
        <w:jc w:val="both"/>
        <w:rPr>
          <w:rFonts w:ascii="Times New Roman" w:hAnsi="Times New Roman" w:cs="Times New Roman"/>
          <w:szCs w:val="28"/>
        </w:rPr>
      </w:pPr>
      <w:r w:rsidRPr="00990EAE">
        <w:rPr>
          <w:rFonts w:ascii="Times New Roman" w:hAnsi="Times New Roman" w:cs="Times New Roman"/>
          <w:b/>
          <w:szCs w:val="28"/>
        </w:rPr>
        <w:t>Задача 3.</w:t>
      </w:r>
      <w:r w:rsidRPr="00990EAE">
        <w:rPr>
          <w:rFonts w:ascii="Times New Roman" w:hAnsi="Times New Roman" w:cs="Times New Roman"/>
          <w:szCs w:val="28"/>
        </w:rPr>
        <w:t xml:space="preserve"> Найти</w:t>
      </w:r>
      <w:r w:rsidRPr="00990EAE">
        <w:rPr>
          <w:rFonts w:ascii="Times New Roman" w:hAnsi="Times New Roman" w:cs="Times New Roman"/>
          <w:b/>
          <w:szCs w:val="28"/>
        </w:rPr>
        <w:t xml:space="preserve"> </w:t>
      </w:r>
      <w:r w:rsidRPr="00990EAE">
        <w:rPr>
          <w:rFonts w:ascii="Times New Roman" w:hAnsi="Times New Roman" w:cs="Times New Roman"/>
          <w:szCs w:val="28"/>
        </w:rPr>
        <w:t>наиболее эффективную для Банка схему финансирования проекта.</w:t>
      </w:r>
    </w:p>
    <w:p w14:paraId="694CD42A" w14:textId="77777777" w:rsidR="00586F67" w:rsidRPr="00990EAE" w:rsidRDefault="00586F67" w:rsidP="00586F67">
      <w:pPr>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Исходные данные:</w:t>
      </w:r>
    </w:p>
    <w:p w14:paraId="43743DB4" w14:textId="77777777" w:rsidR="00586F67" w:rsidRPr="00990EAE" w:rsidRDefault="00586F67" w:rsidP="00586F67">
      <w:pPr>
        <w:numPr>
          <w:ilvl w:val="0"/>
          <w:numId w:val="38"/>
        </w:numPr>
        <w:tabs>
          <w:tab w:val="left" w:pos="993"/>
        </w:tabs>
        <w:spacing w:line="360" w:lineRule="auto"/>
        <w:ind w:left="0" w:firstLine="709"/>
        <w:jc w:val="both"/>
        <w:rPr>
          <w:rFonts w:ascii="Times New Roman" w:hAnsi="Times New Roman" w:cs="Times New Roman"/>
          <w:b/>
          <w:szCs w:val="28"/>
        </w:rPr>
      </w:pPr>
      <w:r w:rsidRPr="00990EAE">
        <w:rPr>
          <w:rFonts w:ascii="Times New Roman" w:hAnsi="Times New Roman" w:cs="Times New Roman"/>
          <w:szCs w:val="28"/>
        </w:rPr>
        <w:t xml:space="preserve">Пассивы Банка в </w:t>
      </w:r>
      <w:r w:rsidRPr="00990EAE">
        <w:rPr>
          <w:rFonts w:ascii="Times New Roman" w:hAnsi="Times New Roman" w:cs="Times New Roman"/>
          <w:szCs w:val="28"/>
          <w:lang w:val="en-US"/>
        </w:rPr>
        <w:t>t</w:t>
      </w:r>
      <w:r w:rsidRPr="00990EAE">
        <w:rPr>
          <w:rFonts w:ascii="Times New Roman" w:hAnsi="Times New Roman" w:cs="Times New Roman"/>
          <w:szCs w:val="28"/>
        </w:rPr>
        <w:t>=0</w:t>
      </w:r>
      <w:r w:rsidRPr="00990EAE">
        <w:rPr>
          <w:rFonts w:ascii="Times New Roman" w:hAnsi="Times New Roman" w:cs="Times New Roman"/>
          <w:b/>
          <w:szCs w:val="28"/>
        </w:rPr>
        <w:t xml:space="preserve">: Е=100, </w:t>
      </w:r>
      <w:r w:rsidRPr="00990EAE">
        <w:rPr>
          <w:rFonts w:ascii="Times New Roman" w:hAnsi="Times New Roman" w:cs="Times New Roman"/>
          <w:b/>
          <w:szCs w:val="28"/>
          <w:lang w:val="en-US"/>
        </w:rPr>
        <w:t>D</w:t>
      </w:r>
      <w:r w:rsidRPr="00990EAE">
        <w:rPr>
          <w:rFonts w:ascii="Times New Roman" w:hAnsi="Times New Roman" w:cs="Times New Roman"/>
          <w:b/>
          <w:szCs w:val="28"/>
        </w:rPr>
        <w:t xml:space="preserve">= </w:t>
      </w:r>
      <w:proofErr w:type="gramStart"/>
      <w:r w:rsidRPr="00990EAE">
        <w:rPr>
          <w:rFonts w:ascii="Times New Roman" w:hAnsi="Times New Roman" w:cs="Times New Roman"/>
          <w:b/>
          <w:szCs w:val="28"/>
        </w:rPr>
        <w:t xml:space="preserve">700;   </w:t>
      </w:r>
      <w:proofErr w:type="gramEnd"/>
      <w:r w:rsidRPr="00990EAE">
        <w:rPr>
          <w:rFonts w:ascii="Times New Roman" w:hAnsi="Times New Roman" w:cs="Times New Roman"/>
          <w:b/>
          <w:szCs w:val="28"/>
        </w:rPr>
        <w:t xml:space="preserve">    </w:t>
      </w:r>
      <w:r w:rsidRPr="00990EAE">
        <w:rPr>
          <w:rFonts w:ascii="Times New Roman" w:hAnsi="Times New Roman" w:cs="Times New Roman"/>
          <w:b/>
          <w:szCs w:val="28"/>
          <w:lang w:val="en-US"/>
        </w:rPr>
        <w:t>k</w:t>
      </w:r>
      <w:r w:rsidRPr="00990EAE">
        <w:rPr>
          <w:rFonts w:ascii="Times New Roman" w:hAnsi="Times New Roman" w:cs="Times New Roman"/>
          <w:b/>
          <w:szCs w:val="28"/>
        </w:rPr>
        <w:t xml:space="preserve"> </w:t>
      </w:r>
      <w:r w:rsidRPr="00990EAE">
        <w:rPr>
          <w:rFonts w:ascii="Times New Roman" w:hAnsi="Times New Roman" w:cs="Times New Roman"/>
          <w:b/>
          <w:szCs w:val="28"/>
          <w:vertAlign w:val="subscript"/>
          <w:lang w:val="en-US"/>
        </w:rPr>
        <w:t>e</w:t>
      </w:r>
      <w:r w:rsidRPr="00990EAE">
        <w:rPr>
          <w:rFonts w:ascii="Times New Roman" w:hAnsi="Times New Roman" w:cs="Times New Roman"/>
          <w:b/>
          <w:szCs w:val="28"/>
          <w:vertAlign w:val="subscript"/>
        </w:rPr>
        <w:t xml:space="preserve"> </w:t>
      </w:r>
      <w:r w:rsidRPr="00990EAE">
        <w:rPr>
          <w:rFonts w:ascii="Times New Roman" w:hAnsi="Times New Roman" w:cs="Times New Roman"/>
          <w:b/>
          <w:szCs w:val="28"/>
        </w:rPr>
        <w:t xml:space="preserve">=5%; </w:t>
      </w:r>
      <w:r w:rsidRPr="00990EAE">
        <w:rPr>
          <w:rFonts w:ascii="Times New Roman" w:hAnsi="Times New Roman" w:cs="Times New Roman"/>
          <w:b/>
          <w:szCs w:val="28"/>
          <w:lang w:val="en-US"/>
        </w:rPr>
        <w:t>k</w:t>
      </w:r>
      <w:r w:rsidRPr="00990EAE">
        <w:rPr>
          <w:rFonts w:ascii="Times New Roman" w:hAnsi="Times New Roman" w:cs="Times New Roman"/>
          <w:b/>
          <w:szCs w:val="28"/>
        </w:rPr>
        <w:t xml:space="preserve"> </w:t>
      </w:r>
      <w:r w:rsidRPr="00990EAE">
        <w:rPr>
          <w:rFonts w:ascii="Times New Roman" w:hAnsi="Times New Roman" w:cs="Times New Roman"/>
          <w:b/>
          <w:szCs w:val="28"/>
          <w:vertAlign w:val="subscript"/>
          <w:lang w:val="en-US"/>
        </w:rPr>
        <w:t>d</w:t>
      </w:r>
      <w:r w:rsidRPr="00990EAE">
        <w:rPr>
          <w:rFonts w:ascii="Times New Roman" w:hAnsi="Times New Roman" w:cs="Times New Roman"/>
          <w:b/>
          <w:szCs w:val="28"/>
          <w:vertAlign w:val="subscript"/>
        </w:rPr>
        <w:t xml:space="preserve"> </w:t>
      </w:r>
      <w:r w:rsidRPr="00990EAE">
        <w:rPr>
          <w:rFonts w:ascii="Times New Roman" w:hAnsi="Times New Roman" w:cs="Times New Roman"/>
          <w:b/>
          <w:szCs w:val="28"/>
        </w:rPr>
        <w:t>=10%.</w:t>
      </w:r>
    </w:p>
    <w:p w14:paraId="5D6FF230" w14:textId="77777777" w:rsidR="00586F67" w:rsidRPr="00990EAE" w:rsidRDefault="00586F67" w:rsidP="00586F67">
      <w:pPr>
        <w:numPr>
          <w:ilvl w:val="0"/>
          <w:numId w:val="38"/>
        </w:numPr>
        <w:tabs>
          <w:tab w:val="left" w:pos="993"/>
        </w:tabs>
        <w:spacing w:line="360" w:lineRule="auto"/>
        <w:ind w:left="0" w:firstLine="709"/>
        <w:jc w:val="both"/>
        <w:rPr>
          <w:rFonts w:ascii="Times New Roman" w:hAnsi="Times New Roman" w:cs="Times New Roman"/>
          <w:b/>
          <w:szCs w:val="28"/>
        </w:rPr>
      </w:pPr>
      <w:r w:rsidRPr="00990EAE">
        <w:rPr>
          <w:rFonts w:ascii="Times New Roman" w:hAnsi="Times New Roman" w:cs="Times New Roman"/>
          <w:szCs w:val="28"/>
        </w:rPr>
        <w:t>План инвестиций и денежный поток</w:t>
      </w:r>
      <w:r w:rsidRPr="00990EAE">
        <w:rPr>
          <w:rFonts w:ascii="Times New Roman" w:hAnsi="Times New Roman" w:cs="Times New Roman"/>
          <w:b/>
          <w:szCs w:val="28"/>
        </w:rPr>
        <w:t xml:space="preserve"> (</w:t>
      </w:r>
      <w:r w:rsidRPr="00990EAE">
        <w:rPr>
          <w:rFonts w:ascii="Times New Roman" w:hAnsi="Times New Roman" w:cs="Times New Roman"/>
          <w:b/>
          <w:szCs w:val="28"/>
          <w:lang w:val="en-US"/>
        </w:rPr>
        <w:t>FCF</w:t>
      </w:r>
      <w:r w:rsidRPr="00990EAE">
        <w:rPr>
          <w:rFonts w:ascii="Times New Roman" w:hAnsi="Times New Roman" w:cs="Times New Roman"/>
          <w:b/>
          <w:szCs w:val="28"/>
        </w:rPr>
        <w:t xml:space="preserve">) </w:t>
      </w:r>
      <w:r w:rsidRPr="00990EAE">
        <w:rPr>
          <w:rFonts w:ascii="Times New Roman" w:hAnsi="Times New Roman" w:cs="Times New Roman"/>
          <w:szCs w:val="28"/>
        </w:rPr>
        <w:t>проекта</w:t>
      </w:r>
      <w:r w:rsidRPr="00990EAE">
        <w:rPr>
          <w:rFonts w:ascii="Times New Roman" w:hAnsi="Times New Roman" w:cs="Times New Roman"/>
          <w:b/>
          <w:szCs w:val="2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86F67" w:rsidRPr="005E7FB0" w14:paraId="435AE4DD" w14:textId="77777777" w:rsidTr="00A76C93">
        <w:trPr>
          <w:jc w:val="right"/>
        </w:trPr>
        <w:tc>
          <w:tcPr>
            <w:tcW w:w="870" w:type="dxa"/>
          </w:tcPr>
          <w:p w14:paraId="2AAB0670"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T</w:t>
            </w:r>
          </w:p>
        </w:tc>
        <w:tc>
          <w:tcPr>
            <w:tcW w:w="870" w:type="dxa"/>
          </w:tcPr>
          <w:p w14:paraId="7E22B8D9"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w:t>
            </w:r>
          </w:p>
        </w:tc>
        <w:tc>
          <w:tcPr>
            <w:tcW w:w="870" w:type="dxa"/>
          </w:tcPr>
          <w:p w14:paraId="151A4596"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2</w:t>
            </w:r>
          </w:p>
        </w:tc>
        <w:tc>
          <w:tcPr>
            <w:tcW w:w="870" w:type="dxa"/>
          </w:tcPr>
          <w:p w14:paraId="2BEC3C92"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3</w:t>
            </w:r>
          </w:p>
        </w:tc>
        <w:tc>
          <w:tcPr>
            <w:tcW w:w="870" w:type="dxa"/>
          </w:tcPr>
          <w:p w14:paraId="20DC85E8"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4</w:t>
            </w:r>
          </w:p>
        </w:tc>
        <w:tc>
          <w:tcPr>
            <w:tcW w:w="870" w:type="dxa"/>
          </w:tcPr>
          <w:p w14:paraId="4709D917"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5</w:t>
            </w:r>
          </w:p>
        </w:tc>
        <w:tc>
          <w:tcPr>
            <w:tcW w:w="870" w:type="dxa"/>
          </w:tcPr>
          <w:p w14:paraId="5FDA2FF4"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6</w:t>
            </w:r>
          </w:p>
        </w:tc>
        <w:tc>
          <w:tcPr>
            <w:tcW w:w="870" w:type="dxa"/>
          </w:tcPr>
          <w:p w14:paraId="506E935C"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7</w:t>
            </w:r>
          </w:p>
        </w:tc>
        <w:tc>
          <w:tcPr>
            <w:tcW w:w="870" w:type="dxa"/>
          </w:tcPr>
          <w:p w14:paraId="3D180398"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8</w:t>
            </w:r>
          </w:p>
        </w:tc>
        <w:tc>
          <w:tcPr>
            <w:tcW w:w="870" w:type="dxa"/>
          </w:tcPr>
          <w:p w14:paraId="5D4EA985"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9</w:t>
            </w:r>
          </w:p>
        </w:tc>
        <w:tc>
          <w:tcPr>
            <w:tcW w:w="871" w:type="dxa"/>
          </w:tcPr>
          <w:p w14:paraId="2DCA4236"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w:t>
            </w:r>
          </w:p>
        </w:tc>
      </w:tr>
      <w:tr w:rsidR="00586F67" w:rsidRPr="005E7FB0" w14:paraId="21473ECE" w14:textId="77777777" w:rsidTr="00A76C93">
        <w:trPr>
          <w:jc w:val="right"/>
        </w:trPr>
        <w:tc>
          <w:tcPr>
            <w:tcW w:w="870" w:type="dxa"/>
          </w:tcPr>
          <w:p w14:paraId="110AC48F" w14:textId="77777777" w:rsidR="00586F67" w:rsidRPr="005E7FB0" w:rsidRDefault="00586F67" w:rsidP="00A76C93">
            <w:pPr>
              <w:jc w:val="both"/>
              <w:rPr>
                <w:rFonts w:ascii="Times New Roman" w:hAnsi="Times New Roman" w:cs="Times New Roman"/>
                <w:sz w:val="24"/>
                <w:lang w:val="en-US"/>
              </w:rPr>
            </w:pPr>
            <w:proofErr w:type="spellStart"/>
            <w:r w:rsidRPr="005E7FB0">
              <w:rPr>
                <w:rFonts w:ascii="Times New Roman" w:hAnsi="Times New Roman" w:cs="Times New Roman"/>
                <w:sz w:val="24"/>
                <w:lang w:val="en-US"/>
              </w:rPr>
              <w:t>Inv</w:t>
            </w:r>
            <w:proofErr w:type="spellEnd"/>
          </w:p>
        </w:tc>
        <w:tc>
          <w:tcPr>
            <w:tcW w:w="870" w:type="dxa"/>
          </w:tcPr>
          <w:p w14:paraId="6523665B"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w:t>
            </w:r>
          </w:p>
        </w:tc>
        <w:tc>
          <w:tcPr>
            <w:tcW w:w="870" w:type="dxa"/>
          </w:tcPr>
          <w:p w14:paraId="1A1AAB0B"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50</w:t>
            </w:r>
          </w:p>
        </w:tc>
        <w:tc>
          <w:tcPr>
            <w:tcW w:w="870" w:type="dxa"/>
          </w:tcPr>
          <w:p w14:paraId="0C2093C0"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150</w:t>
            </w:r>
          </w:p>
        </w:tc>
        <w:tc>
          <w:tcPr>
            <w:tcW w:w="870" w:type="dxa"/>
          </w:tcPr>
          <w:p w14:paraId="58D0DC8E"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150</w:t>
            </w:r>
          </w:p>
        </w:tc>
        <w:tc>
          <w:tcPr>
            <w:tcW w:w="870" w:type="dxa"/>
          </w:tcPr>
          <w:p w14:paraId="5FAA0914"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100</w:t>
            </w:r>
          </w:p>
        </w:tc>
        <w:tc>
          <w:tcPr>
            <w:tcW w:w="870" w:type="dxa"/>
          </w:tcPr>
          <w:p w14:paraId="192B27C6"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w:t>
            </w:r>
          </w:p>
        </w:tc>
        <w:tc>
          <w:tcPr>
            <w:tcW w:w="870" w:type="dxa"/>
          </w:tcPr>
          <w:p w14:paraId="27A192CD"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w:t>
            </w:r>
          </w:p>
        </w:tc>
        <w:tc>
          <w:tcPr>
            <w:tcW w:w="870" w:type="dxa"/>
          </w:tcPr>
          <w:p w14:paraId="7C897AF7"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w:t>
            </w:r>
          </w:p>
        </w:tc>
        <w:tc>
          <w:tcPr>
            <w:tcW w:w="870" w:type="dxa"/>
          </w:tcPr>
          <w:p w14:paraId="413F5449"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w:t>
            </w:r>
          </w:p>
        </w:tc>
        <w:tc>
          <w:tcPr>
            <w:tcW w:w="871" w:type="dxa"/>
          </w:tcPr>
          <w:p w14:paraId="3591466B"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w:t>
            </w:r>
          </w:p>
        </w:tc>
      </w:tr>
      <w:tr w:rsidR="00586F67" w:rsidRPr="005E7FB0" w14:paraId="4B5629A0" w14:textId="77777777" w:rsidTr="00A76C93">
        <w:trPr>
          <w:jc w:val="right"/>
        </w:trPr>
        <w:tc>
          <w:tcPr>
            <w:tcW w:w="870" w:type="dxa"/>
          </w:tcPr>
          <w:p w14:paraId="454126B3"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 xml:space="preserve">FCF </w:t>
            </w:r>
          </w:p>
        </w:tc>
        <w:tc>
          <w:tcPr>
            <w:tcW w:w="870" w:type="dxa"/>
          </w:tcPr>
          <w:p w14:paraId="6F766DE7"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- 10</w:t>
            </w:r>
          </w:p>
        </w:tc>
        <w:tc>
          <w:tcPr>
            <w:tcW w:w="870" w:type="dxa"/>
          </w:tcPr>
          <w:p w14:paraId="2D631EB2"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-50</w:t>
            </w:r>
          </w:p>
        </w:tc>
        <w:tc>
          <w:tcPr>
            <w:tcW w:w="870" w:type="dxa"/>
          </w:tcPr>
          <w:p w14:paraId="4E9D5C2B"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-150</w:t>
            </w:r>
          </w:p>
        </w:tc>
        <w:tc>
          <w:tcPr>
            <w:tcW w:w="870" w:type="dxa"/>
          </w:tcPr>
          <w:p w14:paraId="05E5BEBB"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-150</w:t>
            </w:r>
          </w:p>
        </w:tc>
        <w:tc>
          <w:tcPr>
            <w:tcW w:w="870" w:type="dxa"/>
          </w:tcPr>
          <w:p w14:paraId="59D2CEFE"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-90</w:t>
            </w:r>
          </w:p>
        </w:tc>
        <w:tc>
          <w:tcPr>
            <w:tcW w:w="870" w:type="dxa"/>
          </w:tcPr>
          <w:p w14:paraId="075BD5EC"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100</w:t>
            </w:r>
          </w:p>
        </w:tc>
        <w:tc>
          <w:tcPr>
            <w:tcW w:w="870" w:type="dxa"/>
          </w:tcPr>
          <w:p w14:paraId="692A6492"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100</w:t>
            </w:r>
          </w:p>
        </w:tc>
        <w:tc>
          <w:tcPr>
            <w:tcW w:w="870" w:type="dxa"/>
          </w:tcPr>
          <w:p w14:paraId="1A612AD4"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100</w:t>
            </w:r>
          </w:p>
        </w:tc>
        <w:tc>
          <w:tcPr>
            <w:tcW w:w="870" w:type="dxa"/>
          </w:tcPr>
          <w:p w14:paraId="1CB4CF2D"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100</w:t>
            </w:r>
          </w:p>
        </w:tc>
        <w:tc>
          <w:tcPr>
            <w:tcW w:w="871" w:type="dxa"/>
          </w:tcPr>
          <w:p w14:paraId="5F7CA1C0" w14:textId="77777777" w:rsidR="00586F67" w:rsidRPr="005E7FB0" w:rsidRDefault="00586F67" w:rsidP="00A76C93">
            <w:pPr>
              <w:jc w:val="both"/>
              <w:rPr>
                <w:rFonts w:ascii="Times New Roman" w:hAnsi="Times New Roman" w:cs="Times New Roman"/>
                <w:sz w:val="24"/>
                <w:lang w:val="en-US"/>
              </w:rPr>
            </w:pPr>
            <w:r w:rsidRPr="005E7FB0">
              <w:rPr>
                <w:rFonts w:ascii="Times New Roman" w:hAnsi="Times New Roman" w:cs="Times New Roman"/>
                <w:sz w:val="24"/>
                <w:lang w:val="en-US"/>
              </w:rPr>
              <w:t>100</w:t>
            </w:r>
          </w:p>
        </w:tc>
      </w:tr>
    </w:tbl>
    <w:p w14:paraId="4387C806" w14:textId="77777777" w:rsidR="00586F67" w:rsidRPr="00990EAE" w:rsidRDefault="00586F67" w:rsidP="00586F67">
      <w:pPr>
        <w:jc w:val="both"/>
        <w:rPr>
          <w:rFonts w:ascii="Times New Roman" w:hAnsi="Times New Roman" w:cs="Times New Roman"/>
          <w:b/>
          <w:szCs w:val="28"/>
        </w:rPr>
      </w:pPr>
    </w:p>
    <w:p w14:paraId="4B117368" w14:textId="77777777" w:rsidR="00586F67" w:rsidRPr="00990EAE" w:rsidRDefault="00586F67" w:rsidP="00586F67">
      <w:pPr>
        <w:numPr>
          <w:ilvl w:val="0"/>
          <w:numId w:val="39"/>
        </w:numPr>
        <w:tabs>
          <w:tab w:val="left" w:pos="993"/>
        </w:tabs>
        <w:spacing w:line="360" w:lineRule="auto"/>
        <w:ind w:left="0" w:firstLine="720"/>
        <w:jc w:val="both"/>
        <w:rPr>
          <w:rFonts w:ascii="Times New Roman" w:hAnsi="Times New Roman" w:cs="Times New Roman"/>
          <w:szCs w:val="28"/>
        </w:rPr>
      </w:pPr>
      <w:r w:rsidRPr="00990EAE">
        <w:rPr>
          <w:rFonts w:ascii="Times New Roman" w:hAnsi="Times New Roman" w:cs="Times New Roman"/>
          <w:szCs w:val="28"/>
        </w:rPr>
        <w:t xml:space="preserve">Параметры и альтернативы кредита: % =15%, 2 альтернативы – «разовая выдача-разовый возврат», «равномерная по годам выдача-равномерный возврат»; срок кредита = </w:t>
      </w:r>
      <w:proofErr w:type="spellStart"/>
      <w:r w:rsidRPr="00990EAE">
        <w:rPr>
          <w:rFonts w:ascii="Times New Roman" w:hAnsi="Times New Roman" w:cs="Times New Roman"/>
          <w:szCs w:val="28"/>
          <w:lang w:val="en-US"/>
        </w:rPr>
        <w:t>var</w:t>
      </w:r>
      <w:proofErr w:type="spellEnd"/>
      <w:r w:rsidRPr="00990EAE">
        <w:rPr>
          <w:rFonts w:ascii="Times New Roman" w:hAnsi="Times New Roman" w:cs="Times New Roman"/>
          <w:szCs w:val="28"/>
        </w:rPr>
        <w:t>.</w:t>
      </w:r>
    </w:p>
    <w:p w14:paraId="778545D4" w14:textId="77777777" w:rsidR="00586F67" w:rsidRPr="00AD692F" w:rsidRDefault="00586F67" w:rsidP="00586F67">
      <w:pPr>
        <w:widowControl w:val="0"/>
        <w:numPr>
          <w:ilvl w:val="0"/>
          <w:numId w:val="39"/>
        </w:numPr>
        <w:tabs>
          <w:tab w:val="left" w:pos="993"/>
        </w:tabs>
        <w:autoSpaceDE w:val="0"/>
        <w:autoSpaceDN w:val="0"/>
        <w:adjustRightInd w:val="0"/>
        <w:spacing w:line="360" w:lineRule="auto"/>
        <w:ind w:left="0" w:firstLine="720"/>
        <w:jc w:val="both"/>
        <w:rPr>
          <w:rFonts w:ascii="Times New Roman" w:hAnsi="Times New Roman" w:cs="Times New Roman"/>
          <w:szCs w:val="28"/>
        </w:rPr>
      </w:pPr>
      <w:r w:rsidRPr="00AD692F">
        <w:rPr>
          <w:rFonts w:ascii="Times New Roman" w:hAnsi="Times New Roman" w:cs="Times New Roman"/>
          <w:szCs w:val="28"/>
        </w:rPr>
        <w:t>Участие в капитале: 2 альтернативы – «с дивидендами 5%</w:t>
      </w:r>
      <w:r>
        <w:rPr>
          <w:rFonts w:ascii="Times New Roman" w:hAnsi="Times New Roman" w:cs="Times New Roman"/>
          <w:szCs w:val="28"/>
        </w:rPr>
        <w:t xml:space="preserve"> </w:t>
      </w:r>
      <w:r w:rsidRPr="00AD692F">
        <w:rPr>
          <w:rFonts w:ascii="Times New Roman" w:hAnsi="Times New Roman" w:cs="Times New Roman"/>
          <w:szCs w:val="28"/>
          <w:lang w:val="en-US"/>
        </w:rPr>
        <w:t>FCF</w:t>
      </w:r>
      <w:r w:rsidRPr="00AD692F">
        <w:rPr>
          <w:rFonts w:ascii="Times New Roman" w:hAnsi="Times New Roman" w:cs="Times New Roman"/>
          <w:szCs w:val="28"/>
        </w:rPr>
        <w:t xml:space="preserve"> в год», «без дивидендов».</w:t>
      </w:r>
    </w:p>
    <w:p w14:paraId="4ED4C92E" w14:textId="1FAF6CDF" w:rsidR="00586F67" w:rsidRPr="003E3260" w:rsidRDefault="00586F67" w:rsidP="00586F67">
      <w:pPr>
        <w:spacing w:line="360" w:lineRule="auto"/>
        <w:ind w:firstLine="709"/>
        <w:jc w:val="both"/>
        <w:rPr>
          <w:rFonts w:ascii="Times New Roman" w:eastAsiaTheme="majorEastAsia" w:hAnsi="Times New Roman" w:cs="Times New Roman"/>
        </w:rPr>
      </w:pPr>
      <w:r w:rsidRPr="003E3260">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4BA4">
        <w:rPr>
          <w:rFonts w:ascii="Times New Roman" w:eastAsiaTheme="majorEastAsia" w:hAnsi="Times New Roman" w:cs="Times New Roman"/>
        </w:rPr>
        <w:t xml:space="preserve"> корпоративных финансов и корпоративного управления</w:t>
      </w:r>
      <w:r w:rsidRPr="003E3260">
        <w:rPr>
          <w:rFonts w:ascii="Times New Roman" w:eastAsiaTheme="majorEastAsia" w:hAnsi="Times New Roman" w:cs="Times New Roman"/>
        </w:rPr>
        <w:t>.</w:t>
      </w:r>
    </w:p>
    <w:p w14:paraId="3C19BD2E" w14:textId="77777777" w:rsidR="00E66710" w:rsidRPr="004560A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3" w:name="_Toc117178243"/>
      <w:r w:rsidRPr="004560A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3"/>
    </w:p>
    <w:p w14:paraId="125D481D" w14:textId="2A2E7CBC"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8E4BA4" w:rsidRPr="008E4BA4">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1FA44639" w14:textId="1A003208"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4560AD" w:rsidRDefault="00E66710" w:rsidP="004560AD">
      <w:pPr>
        <w:pStyle w:val="af"/>
        <w:spacing w:line="360" w:lineRule="auto"/>
        <w:ind w:left="0" w:firstLine="709"/>
        <w:jc w:val="both"/>
        <w:rPr>
          <w:b/>
          <w:sz w:val="28"/>
          <w:szCs w:val="28"/>
        </w:rPr>
      </w:pPr>
      <w:bookmarkStart w:id="24" w:name="_Toc508028712"/>
      <w:r w:rsidRPr="004560AD">
        <w:rPr>
          <w:b/>
          <w:sz w:val="28"/>
          <w:szCs w:val="28"/>
        </w:rPr>
        <w:lastRenderedPageBreak/>
        <w:t xml:space="preserve"> Перечень вопросов к зачету:</w:t>
      </w:r>
      <w:bookmarkEnd w:id="24"/>
    </w:p>
    <w:p w14:paraId="4A459824"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Что такое стоимостной инжиниринг?</w:t>
      </w:r>
    </w:p>
    <w:p w14:paraId="3F6B0C58"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Какова связь стратегии компании </w:t>
      </w:r>
      <w:proofErr w:type="gramStart"/>
      <w:r w:rsidRPr="00AD692F">
        <w:rPr>
          <w:rFonts w:ascii="Times New Roman" w:hAnsi="Times New Roman" w:cs="Times New Roman"/>
          <w:szCs w:val="28"/>
        </w:rPr>
        <w:t>и  ее</w:t>
      </w:r>
      <w:proofErr w:type="gramEnd"/>
      <w:r w:rsidRPr="00AD692F">
        <w:rPr>
          <w:rFonts w:ascii="Times New Roman" w:hAnsi="Times New Roman" w:cs="Times New Roman"/>
          <w:szCs w:val="28"/>
        </w:rPr>
        <w:t xml:space="preserve"> инвестиционных проектов?</w:t>
      </w:r>
    </w:p>
    <w:p w14:paraId="08C574F2"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Чем бюджет проекта отличается от стоимости проекта?</w:t>
      </w:r>
    </w:p>
    <w:p w14:paraId="1A242DC0"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Что такое методика освоенного объема?</w:t>
      </w:r>
    </w:p>
    <w:p w14:paraId="78FBDD50"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Экономическое содержание показателя </w:t>
      </w:r>
      <w:r w:rsidRPr="00AD692F">
        <w:rPr>
          <w:rFonts w:ascii="Times New Roman" w:hAnsi="Times New Roman" w:cs="Times New Roman"/>
          <w:szCs w:val="28"/>
          <w:lang w:val="en-US"/>
        </w:rPr>
        <w:t>NPV.</w:t>
      </w:r>
    </w:p>
    <w:p w14:paraId="79BCA661"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5547C48F"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Основные индексы освоенного объема.</w:t>
      </w:r>
    </w:p>
    <w:p w14:paraId="3D4C7C63"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Методы построения план-графика проекта.</w:t>
      </w:r>
    </w:p>
    <w:p w14:paraId="3A4CC505"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Методы расчета сметной стоимости проекта в строительстве.</w:t>
      </w:r>
    </w:p>
    <w:p w14:paraId="2E2F2F9A"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Методы учета проектных рисков в стоимостной оценке проекта.</w:t>
      </w:r>
    </w:p>
    <w:p w14:paraId="74DA5F90"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7890FE43"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Основные информационные базы данных для расчета сметной стоимости проекта.</w:t>
      </w:r>
    </w:p>
    <w:p w14:paraId="12ECD22E"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Виды ресурсов проекта и их планирование.</w:t>
      </w:r>
    </w:p>
    <w:p w14:paraId="2247F093"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Как вы понимаете сущность цикла </w:t>
      </w:r>
      <w:r w:rsidRPr="00AD692F">
        <w:rPr>
          <w:rFonts w:ascii="Times New Roman" w:hAnsi="Times New Roman" w:cs="Times New Roman"/>
          <w:szCs w:val="28"/>
          <w:lang w:val="en-US"/>
        </w:rPr>
        <w:t>PDCA</w:t>
      </w:r>
      <w:r w:rsidRPr="00AD692F">
        <w:rPr>
          <w:rFonts w:ascii="Times New Roman" w:hAnsi="Times New Roman" w:cs="Times New Roman"/>
          <w:szCs w:val="28"/>
        </w:rPr>
        <w:t>?</w:t>
      </w:r>
    </w:p>
    <w:p w14:paraId="3CE50447"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Методы стоимостной оценки залогов на стадии финансирования </w:t>
      </w:r>
      <w:r w:rsidRPr="00AD692F">
        <w:rPr>
          <w:rFonts w:ascii="Times New Roman" w:hAnsi="Times New Roman" w:cs="Times New Roman"/>
          <w:szCs w:val="28"/>
        </w:rPr>
        <w:lastRenderedPageBreak/>
        <w:t>проекта.</w:t>
      </w:r>
    </w:p>
    <w:p w14:paraId="51164D78"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Методика стоимостной оценки проектных рисков.</w:t>
      </w:r>
    </w:p>
    <w:p w14:paraId="1D55C97B"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Стоимостной показатель вклада проекта в развитие компании, региона, страны.</w:t>
      </w:r>
    </w:p>
    <w:p w14:paraId="0A6DA178"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Особенности оценки стоимости проекта ГЧП.</w:t>
      </w:r>
    </w:p>
    <w:p w14:paraId="2AD84193"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В чем состоит принцип сравнительного преимущества и для каких проектов применяется</w:t>
      </w:r>
    </w:p>
    <w:p w14:paraId="45587B18"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Участники сделки синдицированного кредитования.</w:t>
      </w:r>
    </w:p>
    <w:p w14:paraId="3E1CFA5F"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Основные принципы оценки эффективности ГЧП </w:t>
      </w:r>
      <w:proofErr w:type="spellStart"/>
      <w:r w:rsidRPr="00AD692F">
        <w:rPr>
          <w:rFonts w:ascii="Times New Roman" w:hAnsi="Times New Roman" w:cs="Times New Roman"/>
          <w:szCs w:val="28"/>
        </w:rPr>
        <w:t>проетков</w:t>
      </w:r>
      <w:proofErr w:type="spellEnd"/>
      <w:r w:rsidRPr="00AD692F">
        <w:rPr>
          <w:rFonts w:ascii="Times New Roman" w:hAnsi="Times New Roman" w:cs="Times New Roman"/>
          <w:szCs w:val="28"/>
        </w:rPr>
        <w:t>.</w:t>
      </w:r>
    </w:p>
    <w:p w14:paraId="26A4AC19"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Экономическое содержание показателя </w:t>
      </w:r>
      <w:proofErr w:type="spellStart"/>
      <w:r w:rsidRPr="00AD692F">
        <w:rPr>
          <w:rFonts w:ascii="Times New Roman" w:hAnsi="Times New Roman" w:cs="Times New Roman"/>
          <w:szCs w:val="28"/>
          <w:lang w:val="en-US"/>
        </w:rPr>
        <w:t>VfM</w:t>
      </w:r>
      <w:proofErr w:type="spellEnd"/>
      <w:r w:rsidRPr="00AD692F">
        <w:rPr>
          <w:rFonts w:ascii="Times New Roman" w:hAnsi="Times New Roman" w:cs="Times New Roman"/>
          <w:szCs w:val="28"/>
          <w:lang w:val="en-US"/>
        </w:rPr>
        <w:t>.</w:t>
      </w:r>
    </w:p>
    <w:p w14:paraId="166AF00F" w14:textId="77777777" w:rsidR="00C50B88" w:rsidRPr="00AD692F" w:rsidRDefault="00C50B88" w:rsidP="00C50B88">
      <w:pPr>
        <w:widowControl w:val="0"/>
        <w:numPr>
          <w:ilvl w:val="0"/>
          <w:numId w:val="40"/>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AD692F">
        <w:rPr>
          <w:rFonts w:ascii="Times New Roman" w:hAnsi="Times New Roman" w:cs="Times New Roman"/>
          <w:szCs w:val="28"/>
        </w:rPr>
        <w:t xml:space="preserve">Основные обязательства частного партнера в модели </w:t>
      </w:r>
      <w:r w:rsidRPr="00AD692F">
        <w:rPr>
          <w:rFonts w:ascii="Times New Roman" w:hAnsi="Times New Roman" w:cs="Times New Roman"/>
          <w:szCs w:val="28"/>
          <w:lang w:val="en-US"/>
        </w:rPr>
        <w:t>BOT</w:t>
      </w:r>
      <w:r w:rsidRPr="00AD692F">
        <w:rPr>
          <w:rFonts w:ascii="Times New Roman" w:hAnsi="Times New Roman" w:cs="Times New Roman"/>
          <w:szCs w:val="28"/>
        </w:rPr>
        <w:t>.</w:t>
      </w:r>
    </w:p>
    <w:p w14:paraId="71609D76" w14:textId="1D449E58" w:rsidR="00E66710" w:rsidRDefault="00E66710" w:rsidP="00E66710">
      <w:pPr>
        <w:pStyle w:val="af"/>
        <w:spacing w:line="360" w:lineRule="auto"/>
        <w:ind w:left="0" w:firstLine="709"/>
        <w:jc w:val="both"/>
        <w:rPr>
          <w:b/>
          <w:sz w:val="28"/>
          <w:szCs w:val="28"/>
        </w:rPr>
      </w:pPr>
      <w:r w:rsidRPr="004708DF">
        <w:rPr>
          <w:b/>
          <w:sz w:val="28"/>
          <w:szCs w:val="28"/>
        </w:rPr>
        <w:t>Примеры практико-ориентированных заданий:</w:t>
      </w:r>
    </w:p>
    <w:p w14:paraId="545C8A69" w14:textId="77777777" w:rsidR="00C50B88" w:rsidRPr="006977A5" w:rsidRDefault="00C50B88" w:rsidP="00C50B88">
      <w:pPr>
        <w:tabs>
          <w:tab w:val="left" w:pos="993"/>
        </w:tabs>
        <w:spacing w:line="360" w:lineRule="auto"/>
        <w:ind w:firstLine="709"/>
        <w:contextualSpacing/>
        <w:jc w:val="both"/>
        <w:rPr>
          <w:rFonts w:ascii="Times New Roman" w:hAnsi="Times New Roman" w:cs="Times New Roman"/>
          <w:szCs w:val="28"/>
        </w:rPr>
      </w:pPr>
      <w:r>
        <w:rPr>
          <w:rFonts w:ascii="Times New Roman" w:hAnsi="Times New Roman" w:cs="Times New Roman"/>
          <w:szCs w:val="28"/>
        </w:rPr>
        <w:t>Э</w:t>
      </w:r>
      <w:r w:rsidRPr="006977A5">
        <w:rPr>
          <w:rFonts w:ascii="Times New Roman" w:hAnsi="Times New Roman" w:cs="Times New Roman"/>
          <w:szCs w:val="28"/>
        </w:rPr>
        <w:t>ффективна ли для акционеров проектной компании приведенная схема</w:t>
      </w:r>
      <w:r w:rsidRPr="006977A5">
        <w:rPr>
          <w:rFonts w:ascii="Times New Roman" w:hAnsi="Times New Roman" w:cs="Times New Roman"/>
          <w:b/>
          <w:szCs w:val="28"/>
        </w:rPr>
        <w:t xml:space="preserve">      </w:t>
      </w:r>
      <w:r w:rsidRPr="006977A5">
        <w:rPr>
          <w:rFonts w:ascii="Times New Roman" w:hAnsi="Times New Roman" w:cs="Times New Roman"/>
          <w:szCs w:val="28"/>
        </w:rPr>
        <w:t>финансирования проектов?</w:t>
      </w:r>
    </w:p>
    <w:p w14:paraId="7D36AFD0" w14:textId="77777777" w:rsidR="00C50B88" w:rsidRPr="006977A5"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w:t>
      </w:r>
      <w:r w:rsidRPr="006977A5">
        <w:rPr>
          <w:rFonts w:ascii="Times New Roman" w:hAnsi="Times New Roman" w:cs="Times New Roman"/>
          <w:szCs w:val="28"/>
        </w:rPr>
        <w:t xml:space="preserve">Исходные данные: </w:t>
      </w:r>
    </w:p>
    <w:p w14:paraId="3603BE51" w14:textId="77777777" w:rsidR="00C50B88" w:rsidRPr="006977A5" w:rsidRDefault="00C50B88" w:rsidP="00C50B88">
      <w:pPr>
        <w:widowControl w:val="0"/>
        <w:numPr>
          <w:ilvl w:val="0"/>
          <w:numId w:val="41"/>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 xml:space="preserve">Пассивы Банка в </w:t>
      </w:r>
      <w:r w:rsidRPr="006977A5">
        <w:rPr>
          <w:rFonts w:ascii="Times New Roman" w:hAnsi="Times New Roman" w:cs="Times New Roman"/>
          <w:szCs w:val="28"/>
          <w:lang w:val="en-US"/>
        </w:rPr>
        <w:t>t</w:t>
      </w:r>
      <w:r w:rsidRPr="006977A5">
        <w:rPr>
          <w:rFonts w:ascii="Times New Roman" w:hAnsi="Times New Roman" w:cs="Times New Roman"/>
          <w:szCs w:val="28"/>
        </w:rPr>
        <w:t>=0</w:t>
      </w:r>
      <w:r w:rsidRPr="006977A5">
        <w:rPr>
          <w:rFonts w:ascii="Times New Roman" w:hAnsi="Times New Roman" w:cs="Times New Roman"/>
          <w:b/>
          <w:szCs w:val="28"/>
        </w:rPr>
        <w:t xml:space="preserve">: Е=100,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w:t>
      </w:r>
      <w:proofErr w:type="gramStart"/>
      <w:r w:rsidRPr="006977A5">
        <w:rPr>
          <w:rFonts w:ascii="Times New Roman" w:hAnsi="Times New Roman" w:cs="Times New Roman"/>
          <w:b/>
          <w:szCs w:val="28"/>
        </w:rPr>
        <w:t xml:space="preserve">700;   </w:t>
      </w:r>
      <w:proofErr w:type="gramEnd"/>
      <w:r w:rsidRPr="006977A5">
        <w:rPr>
          <w:rFonts w:ascii="Times New Roman" w:hAnsi="Times New Roman" w:cs="Times New Roman"/>
          <w:b/>
          <w:szCs w:val="28"/>
        </w:rPr>
        <w:t xml:space="preserve">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=10%.</w:t>
      </w:r>
    </w:p>
    <w:p w14:paraId="48A8F7BA" w14:textId="77777777" w:rsidR="00C50B88" w:rsidRPr="006977A5" w:rsidRDefault="00C50B88" w:rsidP="00C50B88">
      <w:pPr>
        <w:widowControl w:val="0"/>
        <w:numPr>
          <w:ilvl w:val="0"/>
          <w:numId w:val="41"/>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План инвестиций и денежный поток</w:t>
      </w:r>
      <w:r w:rsidRPr="006977A5">
        <w:rPr>
          <w:rFonts w:ascii="Times New Roman" w:hAnsi="Times New Roman" w:cs="Times New Roman"/>
          <w:b/>
          <w:szCs w:val="28"/>
        </w:rPr>
        <w:t xml:space="preserve"> (</w:t>
      </w:r>
      <w:r w:rsidRPr="006977A5">
        <w:rPr>
          <w:rFonts w:ascii="Times New Roman" w:hAnsi="Times New Roman" w:cs="Times New Roman"/>
          <w:b/>
          <w:szCs w:val="28"/>
          <w:lang w:val="en-US"/>
        </w:rPr>
        <w:t>FCF</w:t>
      </w:r>
      <w:r w:rsidRPr="006977A5">
        <w:rPr>
          <w:rFonts w:ascii="Times New Roman" w:hAnsi="Times New Roman" w:cs="Times New Roman"/>
          <w:b/>
          <w:szCs w:val="28"/>
        </w:rPr>
        <w:t xml:space="preserve">) </w:t>
      </w:r>
      <w:r w:rsidRPr="006977A5">
        <w:rPr>
          <w:rFonts w:ascii="Times New Roman" w:hAnsi="Times New Roman" w:cs="Times New Roman"/>
          <w:szCs w:val="28"/>
        </w:rPr>
        <w:t>проекта</w:t>
      </w:r>
      <w:r w:rsidRPr="006977A5">
        <w:rPr>
          <w:rFonts w:ascii="Times New Roman" w:hAnsi="Times New Roman" w:cs="Times New Roman"/>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6977A5" w14:paraId="0E58325A" w14:textId="77777777" w:rsidTr="00A76C93">
        <w:tc>
          <w:tcPr>
            <w:tcW w:w="870" w:type="dxa"/>
            <w:shd w:val="clear" w:color="auto" w:fill="auto"/>
          </w:tcPr>
          <w:p w14:paraId="17519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870" w:type="dxa"/>
            <w:shd w:val="clear" w:color="auto" w:fill="auto"/>
          </w:tcPr>
          <w:p w14:paraId="312B2CB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870" w:type="dxa"/>
            <w:shd w:val="clear" w:color="auto" w:fill="auto"/>
          </w:tcPr>
          <w:p w14:paraId="605EC66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870" w:type="dxa"/>
            <w:shd w:val="clear" w:color="auto" w:fill="auto"/>
          </w:tcPr>
          <w:p w14:paraId="2EEDAB5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870" w:type="dxa"/>
            <w:shd w:val="clear" w:color="auto" w:fill="auto"/>
          </w:tcPr>
          <w:p w14:paraId="6ED4021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870" w:type="dxa"/>
            <w:shd w:val="clear" w:color="auto" w:fill="auto"/>
          </w:tcPr>
          <w:p w14:paraId="566167D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870" w:type="dxa"/>
            <w:shd w:val="clear" w:color="auto" w:fill="auto"/>
          </w:tcPr>
          <w:p w14:paraId="71D8F57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870" w:type="dxa"/>
            <w:shd w:val="clear" w:color="auto" w:fill="auto"/>
          </w:tcPr>
          <w:p w14:paraId="2B4E0B6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870" w:type="dxa"/>
            <w:shd w:val="clear" w:color="auto" w:fill="auto"/>
          </w:tcPr>
          <w:p w14:paraId="6C1876B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870" w:type="dxa"/>
            <w:shd w:val="clear" w:color="auto" w:fill="auto"/>
          </w:tcPr>
          <w:p w14:paraId="018F0D7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871" w:type="dxa"/>
            <w:shd w:val="clear" w:color="auto" w:fill="auto"/>
          </w:tcPr>
          <w:p w14:paraId="6804770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C50B88" w:rsidRPr="006977A5" w14:paraId="1B439756" w14:textId="77777777" w:rsidTr="00A76C93">
        <w:tc>
          <w:tcPr>
            <w:tcW w:w="870" w:type="dxa"/>
            <w:shd w:val="clear" w:color="auto" w:fill="auto"/>
          </w:tcPr>
          <w:p w14:paraId="6890529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6977A5">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c>
          <w:tcPr>
            <w:tcW w:w="870" w:type="dxa"/>
            <w:shd w:val="clear" w:color="auto" w:fill="auto"/>
          </w:tcPr>
          <w:p w14:paraId="22CA0E7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3C99B9F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7080A85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12C75A3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40</w:t>
            </w:r>
          </w:p>
        </w:tc>
        <w:tc>
          <w:tcPr>
            <w:tcW w:w="870" w:type="dxa"/>
            <w:shd w:val="clear" w:color="auto" w:fill="auto"/>
          </w:tcPr>
          <w:p w14:paraId="04DBC70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E6ECDA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BD45A6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1C9D206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1" w:type="dxa"/>
            <w:shd w:val="clear" w:color="auto" w:fill="auto"/>
          </w:tcPr>
          <w:p w14:paraId="52F1A49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C50B88" w:rsidRPr="006977A5" w14:paraId="4D88C939" w14:textId="77777777" w:rsidTr="00A76C93">
        <w:tc>
          <w:tcPr>
            <w:tcW w:w="870" w:type="dxa"/>
            <w:shd w:val="clear" w:color="auto" w:fill="auto"/>
          </w:tcPr>
          <w:p w14:paraId="0B11825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- 10</w:t>
            </w:r>
          </w:p>
        </w:tc>
        <w:tc>
          <w:tcPr>
            <w:tcW w:w="870" w:type="dxa"/>
            <w:shd w:val="clear" w:color="auto" w:fill="auto"/>
          </w:tcPr>
          <w:p w14:paraId="78D3821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6531C13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40CDF1F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37C921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r w:rsidRPr="006977A5">
              <w:rPr>
                <w:rFonts w:ascii="Times New Roman" w:hAnsi="Times New Roman" w:cs="Times New Roman"/>
                <w:sz w:val="24"/>
              </w:rPr>
              <w:t>4</w:t>
            </w:r>
            <w:r w:rsidRPr="006977A5">
              <w:rPr>
                <w:rFonts w:ascii="Times New Roman" w:hAnsi="Times New Roman" w:cs="Times New Roman"/>
                <w:sz w:val="24"/>
                <w:lang w:val="en-US"/>
              </w:rPr>
              <w:t>0</w:t>
            </w:r>
          </w:p>
        </w:tc>
        <w:tc>
          <w:tcPr>
            <w:tcW w:w="870" w:type="dxa"/>
            <w:shd w:val="clear" w:color="auto" w:fill="auto"/>
          </w:tcPr>
          <w:p w14:paraId="3A10194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6A6DED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ABF7F0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3F77F2E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1" w:type="dxa"/>
            <w:shd w:val="clear" w:color="auto" w:fill="auto"/>
          </w:tcPr>
          <w:p w14:paraId="77AD46F9"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lang w:val="en-US"/>
              </w:rPr>
              <w:t>100</w:t>
            </w:r>
            <w:r w:rsidRPr="006977A5">
              <w:rPr>
                <w:rFonts w:ascii="Times New Roman" w:hAnsi="Times New Roman" w:cs="Times New Roman"/>
                <w:sz w:val="24"/>
              </w:rPr>
              <w:t>…</w:t>
            </w:r>
          </w:p>
        </w:tc>
      </w:tr>
    </w:tbl>
    <w:p w14:paraId="139C78D6"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6977A5" w:rsidRDefault="00C50B88" w:rsidP="00C50B88">
      <w:pPr>
        <w:widowControl w:val="0"/>
        <w:numPr>
          <w:ilvl w:val="0"/>
          <w:numId w:val="41"/>
        </w:numPr>
        <w:tabs>
          <w:tab w:val="left" w:pos="993"/>
        </w:tabs>
        <w:autoSpaceDE w:val="0"/>
        <w:autoSpaceDN w:val="0"/>
        <w:adjustRightInd w:val="0"/>
        <w:ind w:left="0" w:firstLine="709"/>
        <w:jc w:val="both"/>
        <w:rPr>
          <w:rFonts w:ascii="Times New Roman" w:hAnsi="Times New Roman" w:cs="Times New Roman"/>
          <w:szCs w:val="28"/>
        </w:rPr>
      </w:pPr>
      <w:r w:rsidRPr="006977A5">
        <w:rPr>
          <w:rFonts w:ascii="Times New Roman" w:hAnsi="Times New Roman" w:cs="Times New Roman"/>
          <w:szCs w:val="28"/>
        </w:rPr>
        <w:lastRenderedPageBreak/>
        <w:t xml:space="preserve">Параметры финансирования: ставка кредита 15%, начисление и выплата процентов – ежегодно с 6 года (все выплаты – в </w:t>
      </w:r>
      <w:proofErr w:type="gramStart"/>
      <w:r w:rsidRPr="006977A5">
        <w:rPr>
          <w:rFonts w:ascii="Times New Roman" w:hAnsi="Times New Roman" w:cs="Times New Roman"/>
          <w:szCs w:val="28"/>
        </w:rPr>
        <w:t>конце  года</w:t>
      </w:r>
      <w:proofErr w:type="gramEnd"/>
      <w:r w:rsidRPr="006977A5">
        <w:rPr>
          <w:rFonts w:ascii="Times New Roman" w:hAnsi="Times New Roman" w:cs="Times New Roman"/>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3"/>
        <w:gridCol w:w="818"/>
        <w:gridCol w:w="818"/>
        <w:gridCol w:w="818"/>
        <w:gridCol w:w="813"/>
        <w:gridCol w:w="908"/>
      </w:tblGrid>
      <w:tr w:rsidR="00C50B88" w:rsidRPr="006977A5" w14:paraId="6FE5EC9D" w14:textId="77777777" w:rsidTr="00A76C93">
        <w:tc>
          <w:tcPr>
            <w:tcW w:w="1594" w:type="dxa"/>
            <w:shd w:val="clear" w:color="auto" w:fill="auto"/>
          </w:tcPr>
          <w:p w14:paraId="1120297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854" w:type="dxa"/>
            <w:shd w:val="clear" w:color="auto" w:fill="auto"/>
          </w:tcPr>
          <w:p w14:paraId="19E494C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736" w:type="dxa"/>
            <w:shd w:val="clear" w:color="auto" w:fill="auto"/>
          </w:tcPr>
          <w:p w14:paraId="712C4D2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822" w:type="dxa"/>
            <w:shd w:val="clear" w:color="auto" w:fill="auto"/>
          </w:tcPr>
          <w:p w14:paraId="4B98366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822" w:type="dxa"/>
            <w:shd w:val="clear" w:color="auto" w:fill="auto"/>
          </w:tcPr>
          <w:p w14:paraId="296C86B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822" w:type="dxa"/>
            <w:shd w:val="clear" w:color="auto" w:fill="auto"/>
          </w:tcPr>
          <w:p w14:paraId="43788D7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822" w:type="dxa"/>
            <w:shd w:val="clear" w:color="auto" w:fill="auto"/>
          </w:tcPr>
          <w:p w14:paraId="02D7110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822" w:type="dxa"/>
            <w:shd w:val="clear" w:color="auto" w:fill="auto"/>
          </w:tcPr>
          <w:p w14:paraId="0FB4FF6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822" w:type="dxa"/>
            <w:shd w:val="clear" w:color="auto" w:fill="auto"/>
          </w:tcPr>
          <w:p w14:paraId="2DB5EAC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822" w:type="dxa"/>
            <w:shd w:val="clear" w:color="auto" w:fill="auto"/>
          </w:tcPr>
          <w:p w14:paraId="36FDC50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916" w:type="dxa"/>
            <w:shd w:val="clear" w:color="auto" w:fill="auto"/>
          </w:tcPr>
          <w:p w14:paraId="407BFEA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C50B88" w:rsidRPr="006977A5" w14:paraId="5CF5AF66" w14:textId="77777777" w:rsidTr="00A76C93">
        <w:tc>
          <w:tcPr>
            <w:tcW w:w="1594" w:type="dxa"/>
            <w:shd w:val="clear" w:color="auto" w:fill="auto"/>
          </w:tcPr>
          <w:p w14:paraId="62B344F6"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Выдача кредита</w:t>
            </w:r>
          </w:p>
        </w:tc>
        <w:tc>
          <w:tcPr>
            <w:tcW w:w="854" w:type="dxa"/>
            <w:shd w:val="clear" w:color="auto" w:fill="auto"/>
          </w:tcPr>
          <w:p w14:paraId="12696A0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736" w:type="dxa"/>
            <w:shd w:val="clear" w:color="auto" w:fill="auto"/>
          </w:tcPr>
          <w:p w14:paraId="7114A3F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822" w:type="dxa"/>
            <w:shd w:val="clear" w:color="auto" w:fill="auto"/>
          </w:tcPr>
          <w:p w14:paraId="3FE43C3D"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822" w:type="dxa"/>
            <w:shd w:val="clear" w:color="auto" w:fill="auto"/>
          </w:tcPr>
          <w:p w14:paraId="31E7B878"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822" w:type="dxa"/>
            <w:shd w:val="clear" w:color="auto" w:fill="auto"/>
          </w:tcPr>
          <w:p w14:paraId="219C91F0"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822" w:type="dxa"/>
            <w:shd w:val="clear" w:color="auto" w:fill="auto"/>
          </w:tcPr>
          <w:p w14:paraId="0E975C7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22" w:type="dxa"/>
            <w:shd w:val="clear" w:color="auto" w:fill="auto"/>
          </w:tcPr>
          <w:p w14:paraId="5FC2DE2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22" w:type="dxa"/>
            <w:shd w:val="clear" w:color="auto" w:fill="auto"/>
          </w:tcPr>
          <w:p w14:paraId="51D15C5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22" w:type="dxa"/>
            <w:shd w:val="clear" w:color="auto" w:fill="auto"/>
          </w:tcPr>
          <w:p w14:paraId="67D0CEE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916" w:type="dxa"/>
            <w:shd w:val="clear" w:color="auto" w:fill="auto"/>
          </w:tcPr>
          <w:p w14:paraId="509E1E1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C50B88" w:rsidRPr="006977A5" w14:paraId="61529693" w14:textId="77777777" w:rsidTr="00A76C93">
        <w:tc>
          <w:tcPr>
            <w:tcW w:w="1594" w:type="dxa"/>
            <w:shd w:val="clear" w:color="auto" w:fill="auto"/>
          </w:tcPr>
          <w:p w14:paraId="5856C1B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rPr>
              <w:t>Погашение</w:t>
            </w:r>
            <w:r w:rsidRPr="006977A5">
              <w:rPr>
                <w:rFonts w:ascii="Times New Roman" w:hAnsi="Times New Roman" w:cs="Times New Roman"/>
                <w:sz w:val="24"/>
                <w:lang w:val="en-US"/>
              </w:rPr>
              <w:t xml:space="preserve"> </w:t>
            </w:r>
          </w:p>
        </w:tc>
        <w:tc>
          <w:tcPr>
            <w:tcW w:w="854" w:type="dxa"/>
            <w:shd w:val="clear" w:color="auto" w:fill="auto"/>
          </w:tcPr>
          <w:p w14:paraId="13530F6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736" w:type="dxa"/>
            <w:shd w:val="clear" w:color="auto" w:fill="auto"/>
          </w:tcPr>
          <w:p w14:paraId="7483C96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ED231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0B2D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8FF910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F6C27A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822" w:type="dxa"/>
            <w:shd w:val="clear" w:color="auto" w:fill="auto"/>
          </w:tcPr>
          <w:p w14:paraId="433A8856"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822" w:type="dxa"/>
            <w:shd w:val="clear" w:color="auto" w:fill="auto"/>
          </w:tcPr>
          <w:p w14:paraId="378D347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822" w:type="dxa"/>
            <w:shd w:val="clear" w:color="auto" w:fill="auto"/>
          </w:tcPr>
          <w:p w14:paraId="3F21ADCA"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0A14F6F4"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r w:rsidR="00C50B88" w:rsidRPr="006977A5" w14:paraId="35725285" w14:textId="77777777" w:rsidTr="00A76C93">
        <w:tc>
          <w:tcPr>
            <w:tcW w:w="1594" w:type="dxa"/>
            <w:shd w:val="clear" w:color="auto" w:fill="auto"/>
          </w:tcPr>
          <w:p w14:paraId="38677E7D"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756C494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736" w:type="dxa"/>
            <w:shd w:val="clear" w:color="auto" w:fill="auto"/>
          </w:tcPr>
          <w:p w14:paraId="564396F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A032C8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6CF92E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44479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1EF15D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C264EF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4AF7255"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59C1E73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7ED1107C"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r w:rsidRPr="00AD692F">
        <w:rPr>
          <w:rFonts w:ascii="Times New Roman" w:hAnsi="Times New Roman" w:cs="Times New Roman"/>
          <w:b/>
          <w:sz w:val="20"/>
          <w:szCs w:val="20"/>
        </w:rPr>
        <w:t xml:space="preserve">    </w:t>
      </w:r>
    </w:p>
    <w:p w14:paraId="5B65C354" w14:textId="77777777" w:rsidR="00C50B88" w:rsidRPr="006977A5"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6977A5">
        <w:rPr>
          <w:rFonts w:ascii="Times New Roman" w:hAnsi="Times New Roman" w:cs="Times New Roman"/>
          <w:szCs w:val="28"/>
        </w:rPr>
        <w:t xml:space="preserve">     4.</w:t>
      </w:r>
      <w:r w:rsidRPr="006977A5">
        <w:rPr>
          <w:rFonts w:ascii="Times New Roman" w:hAnsi="Times New Roman" w:cs="Times New Roman"/>
          <w:b/>
          <w:szCs w:val="28"/>
        </w:rPr>
        <w:t xml:space="preserve">  </w:t>
      </w:r>
      <w:r w:rsidRPr="006977A5">
        <w:rPr>
          <w:rFonts w:ascii="Times New Roman" w:hAnsi="Times New Roman" w:cs="Times New Roman"/>
          <w:szCs w:val="28"/>
        </w:rPr>
        <w:t>Пассивы проектной компании,</w:t>
      </w:r>
      <w:r w:rsidRPr="006977A5">
        <w:rPr>
          <w:rFonts w:ascii="Times New Roman" w:hAnsi="Times New Roman" w:cs="Times New Roman"/>
          <w:szCs w:val="28"/>
          <w:lang w:val="en-US"/>
        </w:rPr>
        <w:t> </w:t>
      </w:r>
      <w:r w:rsidRPr="006977A5">
        <w:rPr>
          <w:rFonts w:ascii="Times New Roman" w:hAnsi="Times New Roman" w:cs="Times New Roman"/>
          <w:szCs w:val="28"/>
        </w:rPr>
        <w:t xml:space="preserve">реализующей проект в </w:t>
      </w:r>
      <w:r w:rsidRPr="006977A5">
        <w:rPr>
          <w:rFonts w:ascii="Times New Roman" w:hAnsi="Times New Roman" w:cs="Times New Roman"/>
          <w:szCs w:val="28"/>
          <w:lang w:val="en-US"/>
        </w:rPr>
        <w:t>t</w:t>
      </w:r>
      <w:r w:rsidRPr="006977A5">
        <w:rPr>
          <w:rFonts w:ascii="Times New Roman" w:hAnsi="Times New Roman" w:cs="Times New Roman"/>
          <w:szCs w:val="28"/>
        </w:rPr>
        <w:t xml:space="preserve">=0: </w:t>
      </w:r>
      <w:r w:rsidRPr="006977A5">
        <w:rPr>
          <w:rFonts w:ascii="Times New Roman" w:hAnsi="Times New Roman" w:cs="Times New Roman"/>
          <w:b/>
          <w:szCs w:val="28"/>
        </w:rPr>
        <w:t xml:space="preserve">Е=50,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w:t>
      </w:r>
      <w:proofErr w:type="gramStart"/>
      <w:r w:rsidRPr="006977A5">
        <w:rPr>
          <w:rFonts w:ascii="Times New Roman" w:hAnsi="Times New Roman" w:cs="Times New Roman"/>
          <w:b/>
          <w:szCs w:val="28"/>
        </w:rPr>
        <w:t xml:space="preserve">250;  </w:t>
      </w:r>
      <w:r w:rsidRPr="006977A5">
        <w:rPr>
          <w:rFonts w:ascii="Times New Roman" w:hAnsi="Times New Roman" w:cs="Times New Roman"/>
          <w:b/>
          <w:szCs w:val="28"/>
          <w:lang w:val="en-US"/>
        </w:rPr>
        <w:t>k</w:t>
      </w:r>
      <w:proofErr w:type="gramEnd"/>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=15%;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=12% (</w:t>
      </w:r>
      <w:r w:rsidRPr="006977A5">
        <w:rPr>
          <w:rFonts w:ascii="Times New Roman" w:hAnsi="Times New Roman" w:cs="Times New Roman"/>
          <w:szCs w:val="28"/>
        </w:rPr>
        <w:t>принять условно постоянными</w:t>
      </w:r>
      <w:r w:rsidRPr="006977A5">
        <w:rPr>
          <w:rFonts w:ascii="Times New Roman" w:hAnsi="Times New Roman" w:cs="Times New Roman"/>
          <w:b/>
          <w:szCs w:val="28"/>
        </w:rPr>
        <w:t>).</w:t>
      </w:r>
    </w:p>
    <w:p w14:paraId="6A034D0C" w14:textId="7211F321" w:rsidR="00C50B88"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6977A5">
        <w:rPr>
          <w:rFonts w:ascii="Times New Roman" w:hAnsi="Times New Roman" w:cs="Times New Roman"/>
          <w:szCs w:val="28"/>
        </w:rPr>
        <w:t>Ответ -  эффективна, прирост рыночной стоимости акционерного капитала больше нуля.</w:t>
      </w:r>
    </w:p>
    <w:p w14:paraId="1BB8A1EE" w14:textId="77777777" w:rsidR="007B758C" w:rsidRDefault="007B758C" w:rsidP="00A778FD">
      <w:pPr>
        <w:tabs>
          <w:tab w:val="left" w:pos="1134"/>
        </w:tabs>
        <w:spacing w:line="360" w:lineRule="auto"/>
        <w:ind w:firstLine="709"/>
        <w:jc w:val="both"/>
        <w:rPr>
          <w:rFonts w:ascii="Times New Roman" w:hAnsi="Times New Roman" w:cs="Times New Roman"/>
          <w:b/>
        </w:rPr>
      </w:pPr>
    </w:p>
    <w:p w14:paraId="1F1F7DA2" w14:textId="77777777" w:rsidR="007B758C" w:rsidRDefault="007B758C" w:rsidP="00A778FD">
      <w:pPr>
        <w:tabs>
          <w:tab w:val="left" w:pos="1134"/>
        </w:tabs>
        <w:spacing w:line="360" w:lineRule="auto"/>
        <w:ind w:firstLine="709"/>
        <w:jc w:val="both"/>
        <w:rPr>
          <w:rFonts w:ascii="Times New Roman" w:hAnsi="Times New Roman" w:cs="Times New Roman"/>
          <w:b/>
        </w:rPr>
        <w:sectPr w:rsidR="007B758C" w:rsidSect="002C3BD4">
          <w:footerReference w:type="even" r:id="rId8"/>
          <w:footerReference w:type="default" r:id="rId9"/>
          <w:footerReference w:type="first" r:id="rId10"/>
          <w:pgSz w:w="11906" w:h="16838"/>
          <w:pgMar w:top="1134" w:right="964" w:bottom="1134" w:left="1134" w:header="709" w:footer="709" w:gutter="0"/>
          <w:pgNumType w:start="0"/>
          <w:cols w:space="708"/>
          <w:titlePg/>
          <w:docGrid w:linePitch="360"/>
        </w:sectPr>
      </w:pPr>
    </w:p>
    <w:p w14:paraId="5BDE738B" w14:textId="31AB9929" w:rsidR="00A778FD" w:rsidRPr="00A778FD" w:rsidRDefault="00A778FD" w:rsidP="00A778FD">
      <w:pPr>
        <w:tabs>
          <w:tab w:val="left" w:pos="1134"/>
        </w:tabs>
        <w:spacing w:line="360" w:lineRule="auto"/>
        <w:ind w:firstLine="709"/>
        <w:jc w:val="both"/>
        <w:rPr>
          <w:rFonts w:ascii="Times New Roman" w:hAnsi="Times New Roman" w:cs="Times New Roman"/>
          <w:b/>
        </w:rPr>
      </w:pPr>
      <w:r w:rsidRPr="00A778FD">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309" w:type="dxa"/>
        <w:tblInd w:w="-572" w:type="dxa"/>
        <w:tblLayout w:type="fixed"/>
        <w:tblLook w:val="04A0" w:firstRow="1" w:lastRow="0" w:firstColumn="1" w:lastColumn="0" w:noHBand="0" w:noVBand="1"/>
      </w:tblPr>
      <w:tblGrid>
        <w:gridCol w:w="2127"/>
        <w:gridCol w:w="2126"/>
        <w:gridCol w:w="4536"/>
        <w:gridCol w:w="6520"/>
      </w:tblGrid>
      <w:tr w:rsidR="008E4BA4" w:rsidRPr="00DC133E" w14:paraId="24D3B93E" w14:textId="77777777" w:rsidTr="00C10334">
        <w:trPr>
          <w:trHeight w:val="927"/>
        </w:trPr>
        <w:tc>
          <w:tcPr>
            <w:tcW w:w="2127" w:type="dxa"/>
          </w:tcPr>
          <w:p w14:paraId="5D8FF576" w14:textId="77777777" w:rsidR="008E4BA4" w:rsidRPr="00DC133E" w:rsidRDefault="008E4BA4" w:rsidP="00C10334">
            <w:pPr>
              <w:tabs>
                <w:tab w:val="left" w:pos="540"/>
              </w:tabs>
              <w:contextualSpacing/>
              <w:jc w:val="center"/>
              <w:rPr>
                <w:rFonts w:ascii="Times New Roman" w:hAnsi="Times New Roman" w:cs="Times New Roman"/>
                <w:sz w:val="24"/>
              </w:rPr>
            </w:pPr>
            <w:r w:rsidRPr="00DC133E">
              <w:rPr>
                <w:rFonts w:ascii="Times New Roman" w:hAnsi="Times New Roman" w:cs="Times New Roman"/>
                <w:sz w:val="24"/>
              </w:rPr>
              <w:t>Наименование компетенции</w:t>
            </w:r>
          </w:p>
        </w:tc>
        <w:tc>
          <w:tcPr>
            <w:tcW w:w="2126" w:type="dxa"/>
          </w:tcPr>
          <w:p w14:paraId="76C895EB" w14:textId="6538DA90" w:rsidR="008E4BA4" w:rsidRPr="00DC133E" w:rsidRDefault="008E4BA4" w:rsidP="00C10334">
            <w:pPr>
              <w:tabs>
                <w:tab w:val="left" w:pos="540"/>
              </w:tabs>
              <w:contextualSpacing/>
              <w:jc w:val="center"/>
              <w:rPr>
                <w:rFonts w:ascii="Times New Roman" w:hAnsi="Times New Roman" w:cs="Times New Roman"/>
                <w:sz w:val="24"/>
              </w:rPr>
            </w:pPr>
            <w:r w:rsidRPr="008E4BA4">
              <w:rPr>
                <w:rFonts w:ascii="Times New Roman" w:hAnsi="Times New Roman" w:cs="Times New Roman"/>
                <w:sz w:val="24"/>
              </w:rPr>
              <w:t>Наименование  индикаторов достижения компетенции</w:t>
            </w:r>
          </w:p>
        </w:tc>
        <w:tc>
          <w:tcPr>
            <w:tcW w:w="4536" w:type="dxa"/>
          </w:tcPr>
          <w:p w14:paraId="76798480" w14:textId="1F6961BF" w:rsidR="008E4BA4" w:rsidRPr="003C48CA" w:rsidRDefault="008E4BA4" w:rsidP="00C10334">
            <w:pPr>
              <w:tabs>
                <w:tab w:val="left" w:pos="540"/>
              </w:tabs>
              <w:contextualSpacing/>
              <w:jc w:val="center"/>
              <w:rPr>
                <w:rFonts w:ascii="Times New Roman" w:hAnsi="Times New Roman" w:cs="Times New Roman"/>
                <w:sz w:val="24"/>
              </w:rPr>
            </w:pPr>
            <w:r w:rsidRPr="008E4BA4">
              <w:rPr>
                <w:rFonts w:ascii="Times New Roman" w:hAnsi="Times New Roman" w:cs="Times New Roman"/>
                <w:sz w:val="24"/>
              </w:rPr>
              <w:t>Результаты обучения ( умения и знания), соотнесенные с индикаторами достижения компетенции</w:t>
            </w:r>
          </w:p>
        </w:tc>
        <w:tc>
          <w:tcPr>
            <w:tcW w:w="6520" w:type="dxa"/>
          </w:tcPr>
          <w:p w14:paraId="082C4159" w14:textId="72ADEC52" w:rsidR="008E4BA4" w:rsidRPr="00DC133E" w:rsidRDefault="008E4BA4" w:rsidP="00C10334">
            <w:pPr>
              <w:tabs>
                <w:tab w:val="left" w:pos="540"/>
              </w:tabs>
              <w:contextualSpacing/>
              <w:jc w:val="center"/>
              <w:rPr>
                <w:rFonts w:ascii="Times New Roman" w:hAnsi="Times New Roman" w:cs="Times New Roman"/>
                <w:sz w:val="24"/>
              </w:rPr>
            </w:pPr>
            <w:r w:rsidRPr="008E4BA4">
              <w:rPr>
                <w:rFonts w:ascii="Times New Roman" w:hAnsi="Times New Roman" w:cs="Times New Roman"/>
                <w:sz w:val="24"/>
              </w:rPr>
              <w:t>Типовые контрольные задания</w:t>
            </w:r>
          </w:p>
        </w:tc>
      </w:tr>
      <w:tr w:rsidR="007B758C" w:rsidRPr="00DC133E" w14:paraId="16ECF4C9" w14:textId="77777777" w:rsidTr="00C10334">
        <w:trPr>
          <w:trHeight w:val="1317"/>
        </w:trPr>
        <w:tc>
          <w:tcPr>
            <w:tcW w:w="2127" w:type="dxa"/>
            <w:vMerge w:val="restart"/>
          </w:tcPr>
          <w:p w14:paraId="430B0B26" w14:textId="5E506DB6" w:rsidR="007B758C" w:rsidRPr="00F63349" w:rsidRDefault="007B758C" w:rsidP="007B758C">
            <w:pPr>
              <w:tabs>
                <w:tab w:val="left" w:pos="540"/>
              </w:tabs>
              <w:contextualSpacing/>
              <w:rPr>
                <w:rFonts w:ascii="Times New Roman" w:hAnsi="Times New Roman"/>
                <w:sz w:val="24"/>
              </w:rPr>
            </w:pPr>
            <w:r>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(ПКН-6)</w:t>
            </w:r>
          </w:p>
        </w:tc>
        <w:tc>
          <w:tcPr>
            <w:tcW w:w="2126" w:type="dxa"/>
          </w:tcPr>
          <w:p w14:paraId="44D45A92" w14:textId="6FD8C720" w:rsidR="007B758C" w:rsidRDefault="007B758C" w:rsidP="007B758C">
            <w:pPr>
              <w:pStyle w:val="af"/>
              <w:spacing w:after="200" w:line="276" w:lineRule="auto"/>
              <w:ind w:left="0"/>
              <w:contextualSpacing/>
              <w:jc w:val="both"/>
            </w:pPr>
            <w:r>
              <w:t>1. 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19B786FA" w14:textId="77777777" w:rsidR="007B758C" w:rsidRPr="00F63349" w:rsidRDefault="007B758C" w:rsidP="007B758C">
            <w:pPr>
              <w:pStyle w:val="Style2"/>
              <w:spacing w:line="240" w:lineRule="auto"/>
              <w:ind w:firstLine="0"/>
              <w:jc w:val="left"/>
            </w:pPr>
          </w:p>
        </w:tc>
        <w:tc>
          <w:tcPr>
            <w:tcW w:w="4536" w:type="dxa"/>
          </w:tcPr>
          <w:p w14:paraId="28ADBBBC" w14:textId="77777777" w:rsidR="007B758C" w:rsidRPr="009E56DE" w:rsidRDefault="007B758C" w:rsidP="007B758C">
            <w:pPr>
              <w:rPr>
                <w:rFonts w:ascii="Times New Roman" w:hAnsi="Times New Roman" w:cs="Times New Roman"/>
                <w:sz w:val="24"/>
              </w:rPr>
            </w:pPr>
            <w:r w:rsidRPr="009E56DE">
              <w:rPr>
                <w:rFonts w:ascii="Times New Roman" w:hAnsi="Times New Roman" w:cs="Times New Roman"/>
                <w:b/>
                <w:bCs/>
                <w:sz w:val="24"/>
              </w:rPr>
              <w:t xml:space="preserve">Знать – </w:t>
            </w:r>
            <w:r w:rsidRPr="009E56DE">
              <w:rPr>
                <w:rFonts w:ascii="Times New Roman" w:hAnsi="Times New Roman" w:cs="Times New Roman"/>
                <w:sz w:val="24"/>
              </w:rPr>
              <w:t>современные методы и методики обоснования финансовых и инвестиционных решений, направленных на рост стоимости бизнеса.</w:t>
            </w:r>
          </w:p>
          <w:p w14:paraId="7205421B" w14:textId="2C07EB19" w:rsidR="007B758C" w:rsidRPr="003C48CA" w:rsidRDefault="007B758C" w:rsidP="004005E5">
            <w:pPr>
              <w:rPr>
                <w:rFonts w:ascii="Times New Roman" w:hAnsi="Times New Roman" w:cs="Times New Roman"/>
                <w:b/>
                <w:bCs/>
                <w:sz w:val="22"/>
                <w:szCs w:val="22"/>
              </w:rPr>
            </w:pPr>
            <w:r w:rsidRPr="009E56DE">
              <w:rPr>
                <w:rFonts w:ascii="Times New Roman" w:hAnsi="Times New Roman" w:cs="Times New Roman"/>
                <w:b/>
                <w:bCs/>
                <w:sz w:val="24"/>
              </w:rPr>
              <w:t xml:space="preserve">Уметь – </w:t>
            </w:r>
            <w:r w:rsidRPr="004005E5">
              <w:rPr>
                <w:rFonts w:ascii="Times New Roman" w:hAnsi="Times New Roman" w:cs="Times New Roman"/>
                <w:bCs/>
                <w:sz w:val="24"/>
              </w:rPr>
              <w:t>разработать финансовые и инвестиционные решения направленные на рост стоимости бизнеса</w:t>
            </w:r>
          </w:p>
        </w:tc>
        <w:tc>
          <w:tcPr>
            <w:tcW w:w="6520" w:type="dxa"/>
          </w:tcPr>
          <w:tbl>
            <w:tblPr>
              <w:tblStyle w:val="a7"/>
              <w:tblW w:w="6398" w:type="dxa"/>
              <w:tblLayout w:type="fixed"/>
              <w:tblLook w:val="04A0" w:firstRow="1" w:lastRow="0" w:firstColumn="1" w:lastColumn="0" w:noHBand="0" w:noVBand="1"/>
            </w:tblPr>
            <w:tblGrid>
              <w:gridCol w:w="6398"/>
            </w:tblGrid>
            <w:tr w:rsidR="007B758C" w:rsidRPr="003C48CA" w14:paraId="743F111F" w14:textId="77777777" w:rsidTr="00C10334">
              <w:trPr>
                <w:trHeight w:val="1317"/>
              </w:trPr>
              <w:tc>
                <w:tcPr>
                  <w:tcW w:w="6398" w:type="dxa"/>
                </w:tcPr>
                <w:p w14:paraId="51DDC7D9" w14:textId="73C6208E" w:rsidR="007B758C" w:rsidRPr="003C48CA" w:rsidRDefault="007B758C" w:rsidP="007B758C">
                  <w:pPr>
                    <w:spacing w:line="360" w:lineRule="auto"/>
                    <w:jc w:val="both"/>
                    <w:rPr>
                      <w:rFonts w:ascii="Times New Roman" w:hAnsi="Times New Roman" w:cs="Times New Roman"/>
                      <w:b/>
                      <w:bCs/>
                      <w:sz w:val="22"/>
                      <w:szCs w:val="22"/>
                    </w:rPr>
                  </w:pPr>
                  <w:r w:rsidRPr="003C48CA">
                    <w:rPr>
                      <w:rFonts w:ascii="Times New Roman" w:hAnsi="Times New Roman" w:cs="Times New Roman"/>
                      <w:b/>
                      <w:bCs/>
                      <w:sz w:val="22"/>
                      <w:szCs w:val="22"/>
                    </w:rPr>
                    <w:t xml:space="preserve">Задание 1 </w:t>
                  </w:r>
                </w:p>
                <w:p w14:paraId="4448BAFB" w14:textId="77777777" w:rsidR="007B758C" w:rsidRPr="003C48CA" w:rsidRDefault="007B758C" w:rsidP="007B758C">
                  <w:pPr>
                    <w:jc w:val="both"/>
                    <w:rPr>
                      <w:rFonts w:ascii="Times New Roman" w:hAnsi="Times New Roman" w:cs="Times New Roman"/>
                      <w:sz w:val="22"/>
                      <w:szCs w:val="22"/>
                    </w:rPr>
                  </w:pPr>
                  <w:r w:rsidRPr="003C48CA">
                    <w:rPr>
                      <w:rFonts w:ascii="Times New Roman" w:hAnsi="Times New Roman" w:cs="Times New Roman"/>
                      <w:sz w:val="22"/>
                      <w:szCs w:val="22"/>
                    </w:rPr>
                    <w:t xml:space="preserve">Эффективна ли для банка предлагаемая схема финансирования проекта? </w:t>
                  </w:r>
                </w:p>
                <w:p w14:paraId="3539FF48" w14:textId="77777777" w:rsidR="007B758C" w:rsidRPr="003C48CA" w:rsidRDefault="007B758C" w:rsidP="007B758C">
                  <w:pPr>
                    <w:rPr>
                      <w:rFonts w:ascii="Times New Roman" w:hAnsi="Times New Roman" w:cs="Times New Roman"/>
                      <w:sz w:val="22"/>
                      <w:szCs w:val="22"/>
                    </w:rPr>
                  </w:pPr>
                  <w:r w:rsidRPr="003C48CA">
                    <w:rPr>
                      <w:rFonts w:ascii="Times New Roman" w:hAnsi="Times New Roman" w:cs="Times New Roman"/>
                      <w:sz w:val="22"/>
                      <w:szCs w:val="22"/>
                    </w:rPr>
                    <w:t xml:space="preserve">Исходные данные: </w:t>
                  </w:r>
                </w:p>
                <w:p w14:paraId="0D034DAB" w14:textId="77777777" w:rsidR="007B758C" w:rsidRPr="003C48CA" w:rsidRDefault="007B758C" w:rsidP="007B758C">
                  <w:pPr>
                    <w:jc w:val="both"/>
                    <w:rPr>
                      <w:rFonts w:ascii="Times New Roman" w:hAnsi="Times New Roman" w:cs="Times New Roman"/>
                      <w:b/>
                      <w:sz w:val="22"/>
                      <w:szCs w:val="22"/>
                    </w:rPr>
                  </w:pPr>
                  <w:r w:rsidRPr="003C48CA">
                    <w:rPr>
                      <w:rFonts w:ascii="Times New Roman" w:hAnsi="Times New Roman" w:cs="Times New Roman"/>
                      <w:sz w:val="22"/>
                      <w:szCs w:val="22"/>
                    </w:rPr>
                    <w:t xml:space="preserve">Пассивы Банка в </w:t>
                  </w:r>
                  <w:r w:rsidRPr="003C48CA">
                    <w:rPr>
                      <w:rFonts w:ascii="Times New Roman" w:hAnsi="Times New Roman" w:cs="Times New Roman"/>
                      <w:sz w:val="22"/>
                      <w:szCs w:val="22"/>
                      <w:lang w:val="en-US"/>
                    </w:rPr>
                    <w:t>t</w:t>
                  </w:r>
                  <w:r w:rsidRPr="003C48CA">
                    <w:rPr>
                      <w:rFonts w:ascii="Times New Roman" w:hAnsi="Times New Roman" w:cs="Times New Roman"/>
                      <w:sz w:val="22"/>
                      <w:szCs w:val="22"/>
                    </w:rPr>
                    <w:t>=0</w:t>
                  </w:r>
                  <w:r w:rsidRPr="003C48CA">
                    <w:rPr>
                      <w:rFonts w:ascii="Times New Roman" w:hAnsi="Times New Roman" w:cs="Times New Roman"/>
                      <w:b/>
                      <w:sz w:val="22"/>
                      <w:szCs w:val="22"/>
                    </w:rPr>
                    <w:t xml:space="preserve">: Е=100, </w:t>
                  </w:r>
                  <w:r w:rsidRPr="003C48CA">
                    <w:rPr>
                      <w:rFonts w:ascii="Times New Roman" w:hAnsi="Times New Roman" w:cs="Times New Roman"/>
                      <w:b/>
                      <w:sz w:val="22"/>
                      <w:szCs w:val="22"/>
                      <w:lang w:val="en-US"/>
                    </w:rPr>
                    <w:t>D</w:t>
                  </w:r>
                  <w:r w:rsidRPr="003C48CA">
                    <w:rPr>
                      <w:rFonts w:ascii="Times New Roman" w:hAnsi="Times New Roman" w:cs="Times New Roman"/>
                      <w:b/>
                      <w:sz w:val="22"/>
                      <w:szCs w:val="22"/>
                    </w:rPr>
                    <w:t xml:space="preserve">= 700; k </w:t>
                  </w:r>
                  <w:r w:rsidRPr="003C48CA">
                    <w:rPr>
                      <w:rFonts w:ascii="Times New Roman" w:hAnsi="Times New Roman" w:cs="Times New Roman"/>
                      <w:b/>
                      <w:sz w:val="22"/>
                      <w:szCs w:val="22"/>
                      <w:vertAlign w:val="subscript"/>
                      <w:lang w:val="en-US"/>
                    </w:rPr>
                    <w:t>e</w:t>
                  </w:r>
                  <w:r w:rsidRPr="003C48CA">
                    <w:rPr>
                      <w:rFonts w:ascii="Times New Roman" w:hAnsi="Times New Roman" w:cs="Times New Roman"/>
                      <w:b/>
                      <w:sz w:val="22"/>
                      <w:szCs w:val="22"/>
                      <w:vertAlign w:val="subscript"/>
                    </w:rPr>
                    <w:t xml:space="preserve"> </w:t>
                  </w:r>
                  <w:r w:rsidRPr="003C48CA">
                    <w:rPr>
                      <w:rFonts w:ascii="Times New Roman" w:hAnsi="Times New Roman" w:cs="Times New Roman"/>
                      <w:b/>
                      <w:sz w:val="22"/>
                      <w:szCs w:val="22"/>
                    </w:rPr>
                    <w:t xml:space="preserve">=5%; </w:t>
                  </w:r>
                  <w:r w:rsidRPr="003C48CA">
                    <w:rPr>
                      <w:rFonts w:ascii="Times New Roman" w:hAnsi="Times New Roman" w:cs="Times New Roman"/>
                      <w:b/>
                      <w:sz w:val="22"/>
                      <w:szCs w:val="22"/>
                      <w:lang w:val="en-US"/>
                    </w:rPr>
                    <w:t>k</w:t>
                  </w:r>
                  <w:r w:rsidRPr="003C48CA">
                    <w:rPr>
                      <w:rFonts w:ascii="Times New Roman" w:hAnsi="Times New Roman" w:cs="Times New Roman"/>
                      <w:b/>
                      <w:sz w:val="22"/>
                      <w:szCs w:val="22"/>
                    </w:rPr>
                    <w:t xml:space="preserve"> </w:t>
                  </w:r>
                  <w:r w:rsidRPr="003C48CA">
                    <w:rPr>
                      <w:rFonts w:ascii="Times New Roman" w:hAnsi="Times New Roman" w:cs="Times New Roman"/>
                      <w:b/>
                      <w:sz w:val="22"/>
                      <w:szCs w:val="22"/>
                      <w:vertAlign w:val="subscript"/>
                      <w:lang w:val="en-US"/>
                    </w:rPr>
                    <w:t>d</w:t>
                  </w:r>
                  <w:r w:rsidRPr="003C48CA">
                    <w:rPr>
                      <w:rFonts w:ascii="Times New Roman" w:hAnsi="Times New Roman" w:cs="Times New Roman"/>
                      <w:b/>
                      <w:sz w:val="22"/>
                      <w:szCs w:val="22"/>
                      <w:vertAlign w:val="subscript"/>
                    </w:rPr>
                    <w:t xml:space="preserve"> </w:t>
                  </w:r>
                  <w:r w:rsidRPr="003C48CA">
                    <w:rPr>
                      <w:rFonts w:ascii="Times New Roman" w:hAnsi="Times New Roman" w:cs="Times New Roman"/>
                      <w:b/>
                      <w:sz w:val="22"/>
                      <w:szCs w:val="22"/>
                    </w:rPr>
                    <w:t>=10%.</w:t>
                  </w:r>
                </w:p>
                <w:p w14:paraId="52C74ACC" w14:textId="77777777" w:rsidR="007B758C" w:rsidRPr="003C48CA" w:rsidRDefault="007B758C" w:rsidP="007B758C">
                  <w:pPr>
                    <w:jc w:val="both"/>
                    <w:rPr>
                      <w:rFonts w:ascii="Times New Roman" w:hAnsi="Times New Roman" w:cs="Times New Roman"/>
                      <w:b/>
                      <w:sz w:val="22"/>
                      <w:szCs w:val="22"/>
                    </w:rPr>
                  </w:pPr>
                  <w:r w:rsidRPr="003C48CA">
                    <w:rPr>
                      <w:rFonts w:ascii="Times New Roman" w:hAnsi="Times New Roman" w:cs="Times New Roman"/>
                      <w:sz w:val="22"/>
                      <w:szCs w:val="22"/>
                    </w:rPr>
                    <w:t>План инвестиций и денежный поток</w:t>
                  </w:r>
                  <w:r w:rsidRPr="003C48CA">
                    <w:rPr>
                      <w:rFonts w:ascii="Times New Roman" w:hAnsi="Times New Roman" w:cs="Times New Roman"/>
                      <w:b/>
                      <w:sz w:val="22"/>
                      <w:szCs w:val="22"/>
                    </w:rPr>
                    <w:t xml:space="preserve"> (</w:t>
                  </w:r>
                  <w:r w:rsidRPr="003C48CA">
                    <w:rPr>
                      <w:rFonts w:ascii="Times New Roman" w:hAnsi="Times New Roman" w:cs="Times New Roman"/>
                      <w:b/>
                      <w:sz w:val="22"/>
                      <w:szCs w:val="22"/>
                      <w:lang w:val="en-US"/>
                    </w:rPr>
                    <w:t>FCF</w:t>
                  </w:r>
                  <w:r w:rsidRPr="003C48CA">
                    <w:rPr>
                      <w:rFonts w:ascii="Times New Roman" w:hAnsi="Times New Roman" w:cs="Times New Roman"/>
                      <w:b/>
                      <w:sz w:val="22"/>
                      <w:szCs w:val="22"/>
                    </w:rPr>
                    <w:t xml:space="preserve">) </w:t>
                  </w:r>
                  <w:r w:rsidRPr="003C48CA">
                    <w:rPr>
                      <w:rFonts w:ascii="Times New Roman" w:hAnsi="Times New Roman" w:cs="Times New Roman"/>
                      <w:sz w:val="22"/>
                      <w:szCs w:val="22"/>
                    </w:rPr>
                    <w:t>проекта</w:t>
                  </w:r>
                  <w:r w:rsidRPr="003C48CA">
                    <w:rPr>
                      <w:rFonts w:ascii="Times New Roman" w:hAnsi="Times New Roman" w:cs="Times New Roman"/>
                      <w:b/>
                      <w:sz w:val="22"/>
                      <w:szCs w:val="22"/>
                    </w:rPr>
                    <w:t>:</w:t>
                  </w:r>
                </w:p>
                <w:tbl>
                  <w:tblPr>
                    <w:tblW w:w="6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567"/>
                    <w:gridCol w:w="567"/>
                    <w:gridCol w:w="567"/>
                    <w:gridCol w:w="567"/>
                    <w:gridCol w:w="567"/>
                    <w:gridCol w:w="567"/>
                    <w:gridCol w:w="567"/>
                    <w:gridCol w:w="567"/>
                    <w:gridCol w:w="567"/>
                    <w:gridCol w:w="426"/>
                  </w:tblGrid>
                  <w:tr w:rsidR="007B758C" w:rsidRPr="003C48CA" w14:paraId="7AE2042A" w14:textId="77777777" w:rsidTr="00C10334">
                    <w:trPr>
                      <w:trHeight w:val="180"/>
                    </w:trPr>
                    <w:tc>
                      <w:tcPr>
                        <w:tcW w:w="621" w:type="dxa"/>
                        <w:tcBorders>
                          <w:top w:val="single" w:sz="4" w:space="0" w:color="auto"/>
                          <w:left w:val="single" w:sz="4" w:space="0" w:color="auto"/>
                          <w:bottom w:val="single" w:sz="4" w:space="0" w:color="auto"/>
                          <w:right w:val="single" w:sz="4" w:space="0" w:color="auto"/>
                        </w:tcBorders>
                        <w:hideMark/>
                      </w:tcPr>
                      <w:p w14:paraId="428D5E5C"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lang w:val="en-US"/>
                          </w:rPr>
                          <w:t>t</w:t>
                        </w:r>
                      </w:p>
                    </w:tc>
                    <w:tc>
                      <w:tcPr>
                        <w:tcW w:w="567" w:type="dxa"/>
                        <w:tcBorders>
                          <w:top w:val="single" w:sz="4" w:space="0" w:color="auto"/>
                          <w:left w:val="single" w:sz="4" w:space="0" w:color="auto"/>
                          <w:bottom w:val="single" w:sz="4" w:space="0" w:color="auto"/>
                          <w:right w:val="single" w:sz="4" w:space="0" w:color="auto"/>
                        </w:tcBorders>
                        <w:hideMark/>
                      </w:tcPr>
                      <w:p w14:paraId="4469B8A0"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6DCBDB9"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D6735C0"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7B85F4E4"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D10CFA1"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68FA369E"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620E3126"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55807245"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3BAC9762"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9</w:t>
                        </w:r>
                      </w:p>
                    </w:tc>
                    <w:tc>
                      <w:tcPr>
                        <w:tcW w:w="426" w:type="dxa"/>
                        <w:tcBorders>
                          <w:top w:val="single" w:sz="4" w:space="0" w:color="auto"/>
                          <w:left w:val="single" w:sz="4" w:space="0" w:color="auto"/>
                          <w:bottom w:val="single" w:sz="4" w:space="0" w:color="auto"/>
                          <w:right w:val="single" w:sz="4" w:space="0" w:color="auto"/>
                        </w:tcBorders>
                        <w:hideMark/>
                      </w:tcPr>
                      <w:p w14:paraId="67386E08"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w:t>
                        </w:r>
                      </w:p>
                    </w:tc>
                  </w:tr>
                  <w:tr w:rsidR="007B758C" w:rsidRPr="003C48CA" w14:paraId="4DBF4BA1" w14:textId="77777777" w:rsidTr="00C10334">
                    <w:trPr>
                      <w:trHeight w:val="263"/>
                    </w:trPr>
                    <w:tc>
                      <w:tcPr>
                        <w:tcW w:w="621" w:type="dxa"/>
                        <w:tcBorders>
                          <w:top w:val="single" w:sz="4" w:space="0" w:color="auto"/>
                          <w:left w:val="single" w:sz="4" w:space="0" w:color="auto"/>
                          <w:bottom w:val="single" w:sz="4" w:space="0" w:color="auto"/>
                          <w:right w:val="single" w:sz="4" w:space="0" w:color="auto"/>
                        </w:tcBorders>
                        <w:hideMark/>
                      </w:tcPr>
                      <w:p w14:paraId="4BC6C89A" w14:textId="77777777" w:rsidR="007B758C" w:rsidRPr="003C48CA" w:rsidRDefault="007B758C" w:rsidP="007B758C">
                        <w:pPr>
                          <w:jc w:val="both"/>
                          <w:rPr>
                            <w:rFonts w:ascii="Times New Roman" w:hAnsi="Times New Roman" w:cs="Times New Roman"/>
                            <w:b/>
                            <w:sz w:val="16"/>
                            <w:szCs w:val="16"/>
                          </w:rPr>
                        </w:pPr>
                        <w:proofErr w:type="spellStart"/>
                        <w:r w:rsidRPr="003C48CA">
                          <w:rPr>
                            <w:rFonts w:ascii="Times New Roman" w:hAnsi="Times New Roman" w:cs="Times New Roman"/>
                            <w:b/>
                            <w:sz w:val="16"/>
                            <w:szCs w:val="16"/>
                            <w:lang w:val="en-US"/>
                          </w:rPr>
                          <w:t>Inv</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A93D7"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w:t>
                        </w:r>
                      </w:p>
                    </w:tc>
                    <w:tc>
                      <w:tcPr>
                        <w:tcW w:w="567" w:type="dxa"/>
                        <w:tcBorders>
                          <w:top w:val="single" w:sz="4" w:space="0" w:color="auto"/>
                          <w:left w:val="single" w:sz="4" w:space="0" w:color="auto"/>
                          <w:bottom w:val="single" w:sz="4" w:space="0" w:color="auto"/>
                          <w:right w:val="single" w:sz="4" w:space="0" w:color="auto"/>
                        </w:tcBorders>
                        <w:hideMark/>
                      </w:tcPr>
                      <w:p w14:paraId="44D6550E"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50</w:t>
                        </w:r>
                      </w:p>
                    </w:tc>
                    <w:tc>
                      <w:tcPr>
                        <w:tcW w:w="567" w:type="dxa"/>
                        <w:tcBorders>
                          <w:top w:val="single" w:sz="4" w:space="0" w:color="auto"/>
                          <w:left w:val="single" w:sz="4" w:space="0" w:color="auto"/>
                          <w:bottom w:val="single" w:sz="4" w:space="0" w:color="auto"/>
                          <w:right w:val="single" w:sz="4" w:space="0" w:color="auto"/>
                        </w:tcBorders>
                        <w:hideMark/>
                      </w:tcPr>
                      <w:p w14:paraId="6D89CB88"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5A520B41"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1886975B"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7E693042"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246D48A4"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0F888E61"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04CAC7B4"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426" w:type="dxa"/>
                        <w:tcBorders>
                          <w:top w:val="single" w:sz="4" w:space="0" w:color="auto"/>
                          <w:left w:val="single" w:sz="4" w:space="0" w:color="auto"/>
                          <w:bottom w:val="single" w:sz="4" w:space="0" w:color="auto"/>
                          <w:right w:val="single" w:sz="4" w:space="0" w:color="auto"/>
                        </w:tcBorders>
                        <w:hideMark/>
                      </w:tcPr>
                      <w:p w14:paraId="725BFB29"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r>
                  <w:tr w:rsidR="007B758C" w:rsidRPr="003C48CA" w14:paraId="1C91D175" w14:textId="77777777" w:rsidTr="00C10334">
                    <w:trPr>
                      <w:trHeight w:val="356"/>
                    </w:trPr>
                    <w:tc>
                      <w:tcPr>
                        <w:tcW w:w="621" w:type="dxa"/>
                        <w:tcBorders>
                          <w:top w:val="single" w:sz="4" w:space="0" w:color="auto"/>
                          <w:left w:val="single" w:sz="4" w:space="0" w:color="auto"/>
                          <w:bottom w:val="single" w:sz="4" w:space="0" w:color="auto"/>
                          <w:right w:val="single" w:sz="4" w:space="0" w:color="auto"/>
                        </w:tcBorders>
                        <w:hideMark/>
                      </w:tcPr>
                      <w:p w14:paraId="3EC54385"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lang w:val="en-US"/>
                          </w:rPr>
                          <w:t>FCF</w:t>
                        </w:r>
                        <w:r w:rsidRPr="003C48CA">
                          <w:rPr>
                            <w:rFonts w:ascii="Times New Roman" w:hAnsi="Times New Roman" w:cs="Times New Roman"/>
                            <w:b/>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30BC0B9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- 10</w:t>
                        </w:r>
                      </w:p>
                    </w:tc>
                    <w:tc>
                      <w:tcPr>
                        <w:tcW w:w="567" w:type="dxa"/>
                        <w:tcBorders>
                          <w:top w:val="single" w:sz="4" w:space="0" w:color="auto"/>
                          <w:left w:val="single" w:sz="4" w:space="0" w:color="auto"/>
                          <w:bottom w:val="single" w:sz="4" w:space="0" w:color="auto"/>
                          <w:right w:val="single" w:sz="4" w:space="0" w:color="auto"/>
                        </w:tcBorders>
                        <w:hideMark/>
                      </w:tcPr>
                      <w:p w14:paraId="3915D4F5"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-50</w:t>
                        </w:r>
                      </w:p>
                    </w:tc>
                    <w:tc>
                      <w:tcPr>
                        <w:tcW w:w="567" w:type="dxa"/>
                        <w:tcBorders>
                          <w:top w:val="single" w:sz="4" w:space="0" w:color="auto"/>
                          <w:left w:val="single" w:sz="4" w:space="0" w:color="auto"/>
                          <w:bottom w:val="single" w:sz="4" w:space="0" w:color="auto"/>
                          <w:right w:val="single" w:sz="4" w:space="0" w:color="auto"/>
                        </w:tcBorders>
                        <w:hideMark/>
                      </w:tcPr>
                      <w:p w14:paraId="159795D2"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735B5275"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1177430D"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2753F69B"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5B286A94"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388D9A8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2B6E73C1"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100</w:t>
                        </w:r>
                      </w:p>
                    </w:tc>
                    <w:tc>
                      <w:tcPr>
                        <w:tcW w:w="426" w:type="dxa"/>
                        <w:tcBorders>
                          <w:top w:val="single" w:sz="4" w:space="0" w:color="auto"/>
                          <w:left w:val="single" w:sz="4" w:space="0" w:color="auto"/>
                          <w:bottom w:val="single" w:sz="4" w:space="0" w:color="auto"/>
                          <w:right w:val="single" w:sz="4" w:space="0" w:color="auto"/>
                        </w:tcBorders>
                        <w:hideMark/>
                      </w:tcPr>
                      <w:p w14:paraId="475B81DD"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100…</w:t>
                        </w:r>
                      </w:p>
                    </w:tc>
                  </w:tr>
                </w:tbl>
                <w:p w14:paraId="211D24A3" w14:textId="77777777" w:rsidR="007B758C" w:rsidRPr="003C48CA" w:rsidRDefault="007B758C" w:rsidP="007B758C">
                  <w:pPr>
                    <w:rPr>
                      <w:rFonts w:ascii="Times New Roman" w:hAnsi="Times New Roman" w:cs="Times New Roman"/>
                      <w:sz w:val="22"/>
                      <w:szCs w:val="22"/>
                    </w:rPr>
                  </w:pPr>
                  <w:r w:rsidRPr="003C48CA">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5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567"/>
                    <w:gridCol w:w="567"/>
                    <w:gridCol w:w="352"/>
                    <w:gridCol w:w="352"/>
                    <w:gridCol w:w="352"/>
                    <w:gridCol w:w="352"/>
                    <w:gridCol w:w="352"/>
                    <w:gridCol w:w="352"/>
                    <w:gridCol w:w="581"/>
                    <w:gridCol w:w="375"/>
                  </w:tblGrid>
                  <w:tr w:rsidR="007B758C" w:rsidRPr="003C48CA" w14:paraId="62738A55" w14:textId="77777777" w:rsidTr="00C10334">
                    <w:trPr>
                      <w:trHeight w:val="505"/>
                    </w:trPr>
                    <w:tc>
                      <w:tcPr>
                        <w:tcW w:w="1047" w:type="dxa"/>
                        <w:tcBorders>
                          <w:top w:val="single" w:sz="4" w:space="0" w:color="auto"/>
                          <w:left w:val="single" w:sz="4" w:space="0" w:color="auto"/>
                          <w:bottom w:val="single" w:sz="4" w:space="0" w:color="auto"/>
                          <w:right w:val="single" w:sz="4" w:space="0" w:color="auto"/>
                        </w:tcBorders>
                        <w:hideMark/>
                      </w:tcPr>
                      <w:p w14:paraId="76133E5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lang w:val="en-US"/>
                          </w:rPr>
                          <w:t>t</w:t>
                        </w:r>
                      </w:p>
                    </w:tc>
                    <w:tc>
                      <w:tcPr>
                        <w:tcW w:w="567" w:type="dxa"/>
                        <w:tcBorders>
                          <w:top w:val="single" w:sz="4" w:space="0" w:color="auto"/>
                          <w:left w:val="single" w:sz="4" w:space="0" w:color="auto"/>
                          <w:bottom w:val="single" w:sz="4" w:space="0" w:color="auto"/>
                          <w:right w:val="single" w:sz="4" w:space="0" w:color="auto"/>
                        </w:tcBorders>
                        <w:hideMark/>
                      </w:tcPr>
                      <w:p w14:paraId="5B4C0B4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0F59F4D2"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0911D517"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0C287AB2"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07F7C001"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468DA8D3"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439284E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6701CBD0"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8</w:t>
                        </w:r>
                      </w:p>
                    </w:tc>
                    <w:tc>
                      <w:tcPr>
                        <w:tcW w:w="581" w:type="dxa"/>
                        <w:tcBorders>
                          <w:top w:val="single" w:sz="4" w:space="0" w:color="auto"/>
                          <w:left w:val="single" w:sz="4" w:space="0" w:color="auto"/>
                          <w:bottom w:val="single" w:sz="4" w:space="0" w:color="auto"/>
                          <w:right w:val="single" w:sz="4" w:space="0" w:color="auto"/>
                        </w:tcBorders>
                        <w:hideMark/>
                      </w:tcPr>
                      <w:p w14:paraId="4AF4DD5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9</w:t>
                        </w:r>
                      </w:p>
                    </w:tc>
                    <w:tc>
                      <w:tcPr>
                        <w:tcW w:w="375" w:type="dxa"/>
                        <w:tcBorders>
                          <w:top w:val="single" w:sz="4" w:space="0" w:color="auto"/>
                          <w:left w:val="single" w:sz="4" w:space="0" w:color="auto"/>
                          <w:bottom w:val="single" w:sz="4" w:space="0" w:color="auto"/>
                          <w:right w:val="single" w:sz="4" w:space="0" w:color="auto"/>
                        </w:tcBorders>
                        <w:hideMark/>
                      </w:tcPr>
                      <w:p w14:paraId="2EDCAA07"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10</w:t>
                        </w:r>
                      </w:p>
                    </w:tc>
                  </w:tr>
                  <w:tr w:rsidR="007B758C" w:rsidRPr="003C48CA" w14:paraId="0C702E8C" w14:textId="77777777" w:rsidTr="00C10334">
                    <w:trPr>
                      <w:trHeight w:val="475"/>
                    </w:trPr>
                    <w:tc>
                      <w:tcPr>
                        <w:tcW w:w="1047" w:type="dxa"/>
                        <w:tcBorders>
                          <w:top w:val="single" w:sz="4" w:space="0" w:color="auto"/>
                          <w:left w:val="single" w:sz="4" w:space="0" w:color="auto"/>
                          <w:bottom w:val="single" w:sz="4" w:space="0" w:color="auto"/>
                          <w:right w:val="single" w:sz="4" w:space="0" w:color="auto"/>
                        </w:tcBorders>
                        <w:hideMark/>
                      </w:tcPr>
                      <w:p w14:paraId="058EDD23"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выдача</w:t>
                        </w:r>
                      </w:p>
                    </w:tc>
                    <w:tc>
                      <w:tcPr>
                        <w:tcW w:w="567" w:type="dxa"/>
                        <w:tcBorders>
                          <w:top w:val="single" w:sz="4" w:space="0" w:color="auto"/>
                          <w:left w:val="single" w:sz="4" w:space="0" w:color="auto"/>
                          <w:bottom w:val="single" w:sz="4" w:space="0" w:color="auto"/>
                          <w:right w:val="single" w:sz="4" w:space="0" w:color="auto"/>
                        </w:tcBorders>
                        <w:hideMark/>
                      </w:tcPr>
                      <w:p w14:paraId="54C63DA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54387434"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14CED9BE"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E84023F"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09571BE2"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DD55D47"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D686521"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18FC720A"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581" w:type="dxa"/>
                        <w:tcBorders>
                          <w:top w:val="single" w:sz="4" w:space="0" w:color="auto"/>
                          <w:left w:val="single" w:sz="4" w:space="0" w:color="auto"/>
                          <w:bottom w:val="single" w:sz="4" w:space="0" w:color="auto"/>
                          <w:right w:val="single" w:sz="4" w:space="0" w:color="auto"/>
                        </w:tcBorders>
                        <w:hideMark/>
                      </w:tcPr>
                      <w:p w14:paraId="27AFB550"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c>
                      <w:tcPr>
                        <w:tcW w:w="375" w:type="dxa"/>
                        <w:tcBorders>
                          <w:top w:val="single" w:sz="4" w:space="0" w:color="auto"/>
                          <w:left w:val="single" w:sz="4" w:space="0" w:color="auto"/>
                          <w:bottom w:val="single" w:sz="4" w:space="0" w:color="auto"/>
                          <w:right w:val="single" w:sz="4" w:space="0" w:color="auto"/>
                        </w:tcBorders>
                        <w:hideMark/>
                      </w:tcPr>
                      <w:p w14:paraId="1ACB8313"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w:t>
                        </w:r>
                      </w:p>
                    </w:tc>
                  </w:tr>
                  <w:tr w:rsidR="007B758C" w:rsidRPr="003C48CA" w14:paraId="4C1DF1D2" w14:textId="77777777" w:rsidTr="00C10334">
                    <w:trPr>
                      <w:trHeight w:val="624"/>
                    </w:trPr>
                    <w:tc>
                      <w:tcPr>
                        <w:tcW w:w="1047" w:type="dxa"/>
                        <w:tcBorders>
                          <w:top w:val="single" w:sz="4" w:space="0" w:color="auto"/>
                          <w:left w:val="single" w:sz="4" w:space="0" w:color="auto"/>
                          <w:bottom w:val="single" w:sz="4" w:space="0" w:color="auto"/>
                          <w:right w:val="single" w:sz="4" w:space="0" w:color="auto"/>
                        </w:tcBorders>
                        <w:hideMark/>
                      </w:tcPr>
                      <w:p w14:paraId="46B65EA4"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 xml:space="preserve">погашение </w:t>
                        </w:r>
                      </w:p>
                    </w:tc>
                    <w:tc>
                      <w:tcPr>
                        <w:tcW w:w="567" w:type="dxa"/>
                        <w:tcBorders>
                          <w:top w:val="single" w:sz="4" w:space="0" w:color="auto"/>
                          <w:left w:val="single" w:sz="4" w:space="0" w:color="auto"/>
                          <w:bottom w:val="single" w:sz="4" w:space="0" w:color="auto"/>
                          <w:right w:val="single" w:sz="4" w:space="0" w:color="auto"/>
                        </w:tcBorders>
                      </w:tcPr>
                      <w:p w14:paraId="5D5992BE" w14:textId="77777777" w:rsidR="007B758C" w:rsidRPr="003C48CA" w:rsidRDefault="007B758C" w:rsidP="007B758C">
                        <w:pPr>
                          <w:jc w:val="both"/>
                          <w:rPr>
                            <w:rFonts w:ascii="Times New Roman" w:hAnsi="Times New Roman" w:cs="Times New Roma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505F62B5" w14:textId="77777777" w:rsidR="007B758C" w:rsidRPr="003C48CA" w:rsidRDefault="007B758C" w:rsidP="007B758C">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765A91DE" w14:textId="77777777" w:rsidR="007B758C" w:rsidRPr="003C48CA" w:rsidRDefault="007B758C" w:rsidP="007B758C">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B9AE2DE" w14:textId="77777777" w:rsidR="007B758C" w:rsidRPr="003C48CA" w:rsidRDefault="007B758C" w:rsidP="007B758C">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4FFE23CE" w14:textId="77777777" w:rsidR="007B758C" w:rsidRPr="003C48CA" w:rsidRDefault="007B758C" w:rsidP="007B758C">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63B088C6" w14:textId="77777777" w:rsidR="007B758C" w:rsidRPr="003C48CA" w:rsidRDefault="007B758C" w:rsidP="007B758C">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67C0633" w14:textId="77777777" w:rsidR="007B758C" w:rsidRPr="003C48CA" w:rsidRDefault="007B758C" w:rsidP="007B758C">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F068614" w14:textId="77777777" w:rsidR="007B758C" w:rsidRPr="003C48CA" w:rsidRDefault="007B758C" w:rsidP="007B758C">
                        <w:pPr>
                          <w:jc w:val="both"/>
                          <w:rPr>
                            <w:rFonts w:ascii="Times New Roman" w:hAnsi="Times New Roman" w:cs="Times New Roman"/>
                            <w:b/>
                            <w:sz w:val="16"/>
                            <w:szCs w:val="16"/>
                          </w:rPr>
                        </w:pPr>
                      </w:p>
                    </w:tc>
                    <w:tc>
                      <w:tcPr>
                        <w:tcW w:w="581" w:type="dxa"/>
                        <w:tcBorders>
                          <w:top w:val="single" w:sz="4" w:space="0" w:color="auto"/>
                          <w:left w:val="single" w:sz="4" w:space="0" w:color="auto"/>
                          <w:bottom w:val="single" w:sz="4" w:space="0" w:color="auto"/>
                          <w:right w:val="single" w:sz="4" w:space="0" w:color="auto"/>
                        </w:tcBorders>
                        <w:hideMark/>
                      </w:tcPr>
                      <w:p w14:paraId="185285E9" w14:textId="77777777" w:rsidR="007B758C" w:rsidRPr="003C48CA" w:rsidRDefault="007B758C" w:rsidP="007B758C">
                        <w:pPr>
                          <w:jc w:val="both"/>
                          <w:rPr>
                            <w:rFonts w:ascii="Times New Roman" w:hAnsi="Times New Roman" w:cs="Times New Roman"/>
                            <w:b/>
                            <w:sz w:val="16"/>
                            <w:szCs w:val="16"/>
                          </w:rPr>
                        </w:pPr>
                        <w:r w:rsidRPr="003C48CA">
                          <w:rPr>
                            <w:rFonts w:ascii="Times New Roman" w:hAnsi="Times New Roman" w:cs="Times New Roman"/>
                            <w:b/>
                            <w:sz w:val="16"/>
                            <w:szCs w:val="16"/>
                          </w:rPr>
                          <w:t>400</w:t>
                        </w:r>
                      </w:p>
                    </w:tc>
                    <w:tc>
                      <w:tcPr>
                        <w:tcW w:w="375" w:type="dxa"/>
                        <w:tcBorders>
                          <w:top w:val="single" w:sz="4" w:space="0" w:color="auto"/>
                          <w:left w:val="single" w:sz="4" w:space="0" w:color="auto"/>
                          <w:bottom w:val="single" w:sz="4" w:space="0" w:color="auto"/>
                          <w:right w:val="single" w:sz="4" w:space="0" w:color="auto"/>
                        </w:tcBorders>
                      </w:tcPr>
                      <w:p w14:paraId="30E7EA8D" w14:textId="77777777" w:rsidR="007B758C" w:rsidRPr="003C48CA" w:rsidRDefault="007B758C" w:rsidP="007B758C">
                        <w:pPr>
                          <w:jc w:val="both"/>
                          <w:rPr>
                            <w:rFonts w:ascii="Times New Roman" w:hAnsi="Times New Roman" w:cs="Times New Roman"/>
                            <w:b/>
                            <w:sz w:val="16"/>
                            <w:szCs w:val="16"/>
                          </w:rPr>
                        </w:pPr>
                      </w:p>
                    </w:tc>
                  </w:tr>
                </w:tbl>
                <w:p w14:paraId="33D2F3E2" w14:textId="77777777" w:rsidR="007B758C" w:rsidRPr="003C48CA" w:rsidRDefault="007B758C" w:rsidP="007B758C">
                  <w:pPr>
                    <w:jc w:val="both"/>
                    <w:rPr>
                      <w:rFonts w:ascii="Times New Roman" w:hAnsi="Times New Roman" w:cs="Times New Roman"/>
                      <w:b/>
                      <w:sz w:val="22"/>
                      <w:szCs w:val="22"/>
                    </w:rPr>
                  </w:pPr>
                  <w:r w:rsidRPr="003C48CA">
                    <w:rPr>
                      <w:rFonts w:ascii="Times New Roman" w:hAnsi="Times New Roman" w:cs="Times New Roman"/>
                      <w:sz w:val="22"/>
                      <w:szCs w:val="22"/>
                    </w:rPr>
                    <w:t>Пассивы компании,</w:t>
                  </w:r>
                  <w:r w:rsidRPr="003C48CA">
                    <w:rPr>
                      <w:rFonts w:ascii="Times New Roman" w:hAnsi="Times New Roman" w:cs="Times New Roman"/>
                      <w:sz w:val="22"/>
                      <w:szCs w:val="22"/>
                      <w:lang w:val="en-US"/>
                    </w:rPr>
                    <w:t> </w:t>
                  </w:r>
                  <w:r w:rsidRPr="003C48CA">
                    <w:rPr>
                      <w:rFonts w:ascii="Times New Roman" w:hAnsi="Times New Roman" w:cs="Times New Roman"/>
                      <w:sz w:val="22"/>
                      <w:szCs w:val="22"/>
                    </w:rPr>
                    <w:t xml:space="preserve">реализующей проект: </w:t>
                  </w:r>
                  <w:r w:rsidRPr="003C48CA">
                    <w:rPr>
                      <w:rFonts w:ascii="Times New Roman" w:hAnsi="Times New Roman" w:cs="Times New Roman"/>
                      <w:b/>
                      <w:sz w:val="22"/>
                      <w:szCs w:val="22"/>
                    </w:rPr>
                    <w:t xml:space="preserve">Е=50, </w:t>
                  </w:r>
                  <w:r w:rsidRPr="003C48CA">
                    <w:rPr>
                      <w:rFonts w:ascii="Times New Roman" w:hAnsi="Times New Roman" w:cs="Times New Roman"/>
                      <w:b/>
                      <w:sz w:val="22"/>
                      <w:szCs w:val="22"/>
                      <w:lang w:val="en-US"/>
                    </w:rPr>
                    <w:t>D</w:t>
                  </w:r>
                  <w:r w:rsidRPr="003C48CA">
                    <w:rPr>
                      <w:rFonts w:ascii="Times New Roman" w:hAnsi="Times New Roman" w:cs="Times New Roman"/>
                      <w:b/>
                      <w:sz w:val="22"/>
                      <w:szCs w:val="22"/>
                    </w:rPr>
                    <w:t xml:space="preserve">= 250; k </w:t>
                  </w:r>
                  <w:r w:rsidRPr="003C48CA">
                    <w:rPr>
                      <w:rFonts w:ascii="Times New Roman" w:hAnsi="Times New Roman" w:cs="Times New Roman"/>
                      <w:b/>
                      <w:sz w:val="22"/>
                      <w:szCs w:val="22"/>
                      <w:vertAlign w:val="subscript"/>
                      <w:lang w:val="en-US"/>
                    </w:rPr>
                    <w:t>e</w:t>
                  </w:r>
                  <w:r w:rsidRPr="003C48CA">
                    <w:rPr>
                      <w:rFonts w:ascii="Times New Roman" w:hAnsi="Times New Roman" w:cs="Times New Roman"/>
                      <w:b/>
                      <w:sz w:val="22"/>
                      <w:szCs w:val="22"/>
                      <w:vertAlign w:val="subscript"/>
                    </w:rPr>
                    <w:t xml:space="preserve"> </w:t>
                  </w:r>
                  <w:r w:rsidRPr="003C48CA">
                    <w:rPr>
                      <w:rFonts w:ascii="Times New Roman" w:hAnsi="Times New Roman" w:cs="Times New Roman"/>
                      <w:b/>
                      <w:sz w:val="22"/>
                      <w:szCs w:val="22"/>
                    </w:rPr>
                    <w:t xml:space="preserve">=15%; </w:t>
                  </w:r>
                  <w:r w:rsidRPr="003C48CA">
                    <w:rPr>
                      <w:rFonts w:ascii="Times New Roman" w:hAnsi="Times New Roman" w:cs="Times New Roman"/>
                      <w:b/>
                      <w:sz w:val="22"/>
                      <w:szCs w:val="22"/>
                      <w:lang w:val="en-US"/>
                    </w:rPr>
                    <w:t>k</w:t>
                  </w:r>
                  <w:r w:rsidRPr="003C48CA">
                    <w:rPr>
                      <w:rFonts w:ascii="Times New Roman" w:hAnsi="Times New Roman" w:cs="Times New Roman"/>
                      <w:b/>
                      <w:sz w:val="22"/>
                      <w:szCs w:val="22"/>
                    </w:rPr>
                    <w:t xml:space="preserve"> </w:t>
                  </w:r>
                  <w:r w:rsidRPr="003C48CA">
                    <w:rPr>
                      <w:rFonts w:ascii="Times New Roman" w:hAnsi="Times New Roman" w:cs="Times New Roman"/>
                      <w:b/>
                      <w:sz w:val="22"/>
                      <w:szCs w:val="22"/>
                      <w:vertAlign w:val="subscript"/>
                      <w:lang w:val="en-US"/>
                    </w:rPr>
                    <w:t>d</w:t>
                  </w:r>
                  <w:r w:rsidRPr="003C48CA">
                    <w:rPr>
                      <w:rFonts w:ascii="Times New Roman" w:hAnsi="Times New Roman" w:cs="Times New Roman"/>
                      <w:b/>
                      <w:sz w:val="22"/>
                      <w:szCs w:val="22"/>
                      <w:vertAlign w:val="subscript"/>
                    </w:rPr>
                    <w:t xml:space="preserve"> </w:t>
                  </w:r>
                  <w:r w:rsidRPr="003C48CA">
                    <w:rPr>
                      <w:rFonts w:ascii="Times New Roman" w:hAnsi="Times New Roman" w:cs="Times New Roman"/>
                      <w:b/>
                      <w:sz w:val="22"/>
                      <w:szCs w:val="22"/>
                    </w:rPr>
                    <w:t>=12%.</w:t>
                  </w:r>
                </w:p>
                <w:p w14:paraId="3EE302D6" w14:textId="77777777" w:rsidR="007B758C" w:rsidRPr="003C48CA" w:rsidRDefault="007B758C" w:rsidP="007B758C">
                  <w:pPr>
                    <w:tabs>
                      <w:tab w:val="left" w:pos="540"/>
                    </w:tabs>
                    <w:contextualSpacing/>
                    <w:jc w:val="both"/>
                    <w:rPr>
                      <w:rFonts w:ascii="Times New Roman" w:hAnsi="Times New Roman" w:cs="Times New Roman"/>
                      <w:b/>
                      <w:bCs/>
                      <w:sz w:val="22"/>
                      <w:szCs w:val="22"/>
                    </w:rPr>
                  </w:pPr>
                  <w:r w:rsidRPr="003C48CA">
                    <w:rPr>
                      <w:rFonts w:ascii="Times New Roman" w:hAnsi="Times New Roman" w:cs="Times New Roman"/>
                      <w:b/>
                      <w:bCs/>
                      <w:sz w:val="22"/>
                      <w:szCs w:val="22"/>
                    </w:rPr>
                    <w:t>Задание 2</w:t>
                  </w:r>
                </w:p>
                <w:p w14:paraId="25F0AE80" w14:textId="77777777" w:rsidR="007B758C" w:rsidRPr="003C48CA" w:rsidRDefault="007B758C" w:rsidP="007B758C">
                  <w:pPr>
                    <w:jc w:val="both"/>
                    <w:rPr>
                      <w:rFonts w:ascii="Times New Roman" w:eastAsia="TimesNewRomanPSMT" w:hAnsi="Times New Roman" w:cs="Times New Roman"/>
                      <w:sz w:val="22"/>
                      <w:szCs w:val="22"/>
                    </w:rPr>
                  </w:pPr>
                  <w:r w:rsidRPr="003C48CA">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7B758C" w:rsidRPr="003C48CA" w14:paraId="3E90A5AF" w14:textId="77777777" w:rsidTr="007B758C">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D63276A"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FEBC8D9"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38527A4"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64E8D53" w14:textId="77777777" w:rsidR="007B758C" w:rsidRPr="003C48CA" w:rsidRDefault="007B758C" w:rsidP="007B758C">
                        <w:pPr>
                          <w:jc w:val="both"/>
                          <w:rPr>
                            <w:rFonts w:ascii="Times New Roman" w:hAnsi="Times New Roman" w:cs="Times New Roman"/>
                            <w:b/>
                            <w:sz w:val="22"/>
                            <w:szCs w:val="22"/>
                          </w:rPr>
                        </w:pPr>
                        <w:r w:rsidRPr="003C48CA">
                          <w:rPr>
                            <w:rFonts w:ascii="Times New Roman" w:hAnsi="Times New Roman" w:cs="Times New Roman"/>
                            <w:b/>
                            <w:bCs/>
                            <w:sz w:val="22"/>
                            <w:szCs w:val="22"/>
                          </w:rPr>
                          <w:t>3</w:t>
                        </w:r>
                      </w:p>
                    </w:tc>
                  </w:tr>
                  <w:tr w:rsidR="007B758C" w:rsidRPr="003C48CA" w14:paraId="6E307292" w14:textId="77777777" w:rsidTr="007B758C">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E310037"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8E22F6C"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8421C3A"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B419652" w14:textId="77777777" w:rsidR="007B758C" w:rsidRPr="003C48CA" w:rsidRDefault="007B758C" w:rsidP="007B758C">
                        <w:pPr>
                          <w:jc w:val="both"/>
                          <w:rPr>
                            <w:rFonts w:ascii="Times New Roman" w:hAnsi="Times New Roman" w:cs="Times New Roman"/>
                            <w:b/>
                            <w:sz w:val="22"/>
                            <w:szCs w:val="22"/>
                          </w:rPr>
                        </w:pPr>
                        <w:r w:rsidRPr="003C48CA">
                          <w:rPr>
                            <w:rFonts w:ascii="Times New Roman" w:hAnsi="Times New Roman" w:cs="Times New Roman"/>
                            <w:b/>
                            <w:bCs/>
                            <w:sz w:val="22"/>
                            <w:szCs w:val="22"/>
                          </w:rPr>
                          <w:t>3000</w:t>
                        </w:r>
                      </w:p>
                    </w:tc>
                  </w:tr>
                  <w:tr w:rsidR="007B758C" w:rsidRPr="003C48CA" w14:paraId="3F4411F5" w14:textId="77777777" w:rsidTr="007B758C">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3A84060"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8BA8E18"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7EA2C27" w14:textId="77777777" w:rsidR="007B758C" w:rsidRPr="003C48CA" w:rsidRDefault="007B758C" w:rsidP="007B758C">
                        <w:pPr>
                          <w:jc w:val="both"/>
                          <w:rPr>
                            <w:rFonts w:ascii="Times New Roman" w:hAnsi="Times New Roman" w:cs="Times New Roman"/>
                            <w:b/>
                            <w:sz w:val="20"/>
                            <w:szCs w:val="20"/>
                          </w:rPr>
                        </w:pPr>
                        <w:r w:rsidRPr="003C48CA">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DAC8A57" w14:textId="77777777" w:rsidR="007B758C" w:rsidRPr="003C48CA" w:rsidRDefault="007B758C" w:rsidP="007B758C">
                        <w:pPr>
                          <w:jc w:val="both"/>
                          <w:rPr>
                            <w:rFonts w:ascii="Times New Roman" w:hAnsi="Times New Roman" w:cs="Times New Roman"/>
                            <w:b/>
                            <w:sz w:val="22"/>
                            <w:szCs w:val="22"/>
                          </w:rPr>
                        </w:pPr>
                        <w:r w:rsidRPr="003C48CA">
                          <w:rPr>
                            <w:rFonts w:ascii="Times New Roman" w:hAnsi="Times New Roman" w:cs="Times New Roman"/>
                            <w:b/>
                            <w:bCs/>
                            <w:sz w:val="22"/>
                            <w:szCs w:val="22"/>
                          </w:rPr>
                          <w:t>1800</w:t>
                        </w:r>
                      </w:p>
                    </w:tc>
                  </w:tr>
                </w:tbl>
                <w:p w14:paraId="46F4CDCB" w14:textId="77777777" w:rsidR="007B758C" w:rsidRDefault="007B758C" w:rsidP="007B758C">
                  <w:pPr>
                    <w:rPr>
                      <w:rFonts w:ascii="Times New Roman" w:eastAsia="TimesNewRomanPSMT" w:hAnsi="Times New Roman" w:cs="Times New Roman"/>
                      <w:sz w:val="22"/>
                      <w:szCs w:val="22"/>
                    </w:rPr>
                  </w:pPr>
                  <w:r w:rsidRPr="003C48CA">
                    <w:rPr>
                      <w:rFonts w:ascii="Times New Roman" w:eastAsia="TimesNewRomanPSMT" w:hAnsi="Times New Roman" w:cs="Times New Roman"/>
                      <w:sz w:val="22"/>
                      <w:szCs w:val="22"/>
                    </w:rPr>
                    <w:t xml:space="preserve">Выберите более привлекательный проект </w:t>
                  </w:r>
                </w:p>
                <w:p w14:paraId="3171C27D" w14:textId="7A7A7559" w:rsidR="007B758C" w:rsidRPr="003C48CA" w:rsidRDefault="007B758C" w:rsidP="007B758C">
                  <w:pPr>
                    <w:rPr>
                      <w:rFonts w:ascii="Times New Roman" w:hAnsi="Times New Roman" w:cs="Times New Roman"/>
                      <w:bCs/>
                      <w:sz w:val="22"/>
                      <w:szCs w:val="22"/>
                    </w:rPr>
                  </w:pPr>
                  <w:r w:rsidRPr="003C48CA">
                    <w:rPr>
                      <w:rFonts w:ascii="Times New Roman" w:eastAsia="TimesNewRomanPSMT" w:hAnsi="Times New Roman" w:cs="Times New Roman"/>
                      <w:sz w:val="22"/>
                      <w:szCs w:val="22"/>
                    </w:rPr>
                    <w:t>исходя из NPV, PP, если i=13%.</w:t>
                  </w:r>
                </w:p>
              </w:tc>
            </w:tr>
          </w:tbl>
          <w:p w14:paraId="30C1D3F4" w14:textId="77777777" w:rsidR="007B758C" w:rsidRPr="003C48CA" w:rsidRDefault="007B758C" w:rsidP="007B758C">
            <w:pPr>
              <w:spacing w:line="360" w:lineRule="auto"/>
              <w:jc w:val="both"/>
              <w:rPr>
                <w:rFonts w:ascii="Times New Roman" w:hAnsi="Times New Roman" w:cs="Times New Roman"/>
                <w:b/>
                <w:bCs/>
                <w:sz w:val="22"/>
                <w:szCs w:val="22"/>
              </w:rPr>
            </w:pPr>
          </w:p>
        </w:tc>
      </w:tr>
      <w:tr w:rsidR="007B758C" w:rsidRPr="00DC133E" w14:paraId="6B25D714" w14:textId="77777777" w:rsidTr="00C10334">
        <w:trPr>
          <w:trHeight w:val="1317"/>
        </w:trPr>
        <w:tc>
          <w:tcPr>
            <w:tcW w:w="2127" w:type="dxa"/>
            <w:vMerge/>
          </w:tcPr>
          <w:p w14:paraId="24E26012" w14:textId="77777777" w:rsidR="007B758C" w:rsidRPr="00F63349" w:rsidRDefault="007B758C" w:rsidP="007B758C">
            <w:pPr>
              <w:tabs>
                <w:tab w:val="left" w:pos="540"/>
              </w:tabs>
              <w:contextualSpacing/>
              <w:rPr>
                <w:rFonts w:ascii="Times New Roman" w:hAnsi="Times New Roman"/>
                <w:sz w:val="24"/>
              </w:rPr>
            </w:pPr>
          </w:p>
        </w:tc>
        <w:tc>
          <w:tcPr>
            <w:tcW w:w="2126" w:type="dxa"/>
          </w:tcPr>
          <w:p w14:paraId="1B8C4D83" w14:textId="49DEA239" w:rsidR="007B758C" w:rsidRPr="00F63349" w:rsidRDefault="007B758C" w:rsidP="007B758C">
            <w:pPr>
              <w:pStyle w:val="Style2"/>
              <w:spacing w:line="240" w:lineRule="auto"/>
              <w:ind w:firstLine="0"/>
              <w:jc w:val="left"/>
            </w:pPr>
            <w:r>
              <w:t>2. 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4536" w:type="dxa"/>
          </w:tcPr>
          <w:p w14:paraId="46D2E2B7" w14:textId="77777777" w:rsidR="007B758C" w:rsidRPr="009E56DE" w:rsidRDefault="007B758C" w:rsidP="007B758C">
            <w:pPr>
              <w:rPr>
                <w:rFonts w:ascii="Times New Roman" w:hAnsi="Times New Roman" w:cs="Times New Roman"/>
                <w:sz w:val="24"/>
              </w:rPr>
            </w:pPr>
            <w:r w:rsidRPr="009E56DE">
              <w:rPr>
                <w:rFonts w:ascii="Times New Roman" w:hAnsi="Times New Roman" w:cs="Times New Roman"/>
                <w:b/>
                <w:bCs/>
                <w:sz w:val="24"/>
              </w:rPr>
              <w:t>Знать –</w:t>
            </w:r>
            <w:r w:rsidRPr="00336A6C">
              <w:rPr>
                <w:rFonts w:ascii="Times New Roman" w:hAnsi="Times New Roman" w:cs="Times New Roman"/>
                <w:sz w:val="24"/>
              </w:rPr>
              <w:t>основные источники финансирования инвестиц</w:t>
            </w:r>
            <w:r>
              <w:rPr>
                <w:rFonts w:ascii="Times New Roman" w:hAnsi="Times New Roman" w:cs="Times New Roman"/>
                <w:sz w:val="24"/>
              </w:rPr>
              <w:t>ионных проектов</w:t>
            </w:r>
          </w:p>
          <w:p w14:paraId="1977C5BD" w14:textId="23506F02" w:rsidR="007B758C" w:rsidRPr="003C48CA" w:rsidRDefault="007B758C" w:rsidP="004005E5">
            <w:pPr>
              <w:rPr>
                <w:b/>
                <w:sz w:val="22"/>
                <w:szCs w:val="22"/>
              </w:rPr>
            </w:pPr>
            <w:r w:rsidRPr="004005E5">
              <w:rPr>
                <w:rFonts w:ascii="Times New Roman" w:hAnsi="Times New Roman" w:cs="Times New Roman"/>
                <w:b/>
                <w:bCs/>
                <w:sz w:val="24"/>
              </w:rPr>
              <w:t xml:space="preserve">Уметь – </w:t>
            </w:r>
            <w:r w:rsidRPr="004005E5">
              <w:rPr>
                <w:rFonts w:ascii="Times New Roman" w:hAnsi="Times New Roman" w:cs="Times New Roman"/>
                <w:bCs/>
                <w:sz w:val="24"/>
              </w:rPr>
              <w:t>структурировать схему финансирования проектной компании</w:t>
            </w:r>
            <w:r>
              <w:t xml:space="preserve">  </w:t>
            </w:r>
          </w:p>
        </w:tc>
        <w:tc>
          <w:tcPr>
            <w:tcW w:w="6520" w:type="dxa"/>
          </w:tcPr>
          <w:p w14:paraId="043DD31E" w14:textId="16896277" w:rsidR="007B758C" w:rsidRPr="003C48CA" w:rsidRDefault="007B758C" w:rsidP="007B758C">
            <w:pPr>
              <w:pStyle w:val="af"/>
              <w:spacing w:line="360" w:lineRule="auto"/>
              <w:ind w:left="0"/>
              <w:rPr>
                <w:i/>
                <w:sz w:val="22"/>
                <w:szCs w:val="22"/>
              </w:rPr>
            </w:pPr>
            <w:r w:rsidRPr="003C48CA">
              <w:rPr>
                <w:b/>
                <w:sz w:val="22"/>
                <w:szCs w:val="22"/>
              </w:rPr>
              <w:t>Тестовое задание</w:t>
            </w:r>
            <w:r w:rsidRPr="003C48CA">
              <w:rPr>
                <w:sz w:val="22"/>
                <w:szCs w:val="22"/>
              </w:rPr>
              <w:t xml:space="preserve"> </w:t>
            </w:r>
          </w:p>
          <w:p w14:paraId="52D8DCD2" w14:textId="77777777" w:rsidR="007B758C" w:rsidRPr="003C48CA" w:rsidRDefault="007B758C" w:rsidP="007B758C">
            <w:pPr>
              <w:shd w:val="clear" w:color="auto" w:fill="FFFFFF"/>
              <w:tabs>
                <w:tab w:val="left" w:pos="331"/>
              </w:tabs>
              <w:jc w:val="both"/>
              <w:rPr>
                <w:rFonts w:ascii="Times New Roman" w:hAnsi="Times New Roman" w:cs="Times New Roman"/>
                <w:bCs/>
                <w:color w:val="000000" w:themeColor="text1"/>
                <w:sz w:val="22"/>
                <w:szCs w:val="22"/>
              </w:rPr>
            </w:pPr>
            <w:r w:rsidRPr="003C48CA">
              <w:rPr>
                <w:rFonts w:ascii="Times New Roman" w:hAnsi="Times New Roman" w:cs="Times New Roman"/>
                <w:bCs/>
                <w:color w:val="000000" w:themeColor="text1"/>
                <w:sz w:val="22"/>
                <w:szCs w:val="22"/>
              </w:rPr>
              <w:t>1. Определите показатель EBITDA для компании . "</w:t>
            </w:r>
            <w:proofErr w:type="spellStart"/>
            <w:r w:rsidRPr="003C48CA">
              <w:rPr>
                <w:rFonts w:ascii="Times New Roman" w:hAnsi="Times New Roman" w:cs="Times New Roman"/>
                <w:bCs/>
                <w:color w:val="000000" w:themeColor="text1"/>
                <w:sz w:val="22"/>
                <w:szCs w:val="22"/>
              </w:rPr>
              <w:t>Watermelon</w:t>
            </w:r>
            <w:proofErr w:type="spellEnd"/>
            <w:r w:rsidRPr="003C48CA">
              <w:rPr>
                <w:rFonts w:ascii="Times New Roman" w:hAnsi="Times New Roman" w:cs="Times New Roman"/>
                <w:bCs/>
                <w:color w:val="000000" w:themeColor="text1"/>
                <w:sz w:val="22"/>
                <w:szCs w:val="22"/>
              </w:rPr>
              <w:t>", если известно, что чистая прибыль компании составила 150 долл., ставка налога на прибыль 25%, амортизация материальных активов 70 долл., амортизация нематериальных 60 долл., НДС 500 долл., транспортные расходы 740 долл., банковские проценты 50 долл.</w:t>
            </w:r>
          </w:p>
          <w:p w14:paraId="649C4399" w14:textId="77777777" w:rsidR="007B758C" w:rsidRPr="003C48CA" w:rsidRDefault="007B758C" w:rsidP="007B758C">
            <w:pPr>
              <w:rPr>
                <w:rFonts w:ascii="Times New Roman" w:hAnsi="Times New Roman" w:cs="Times New Roman"/>
                <w:sz w:val="22"/>
                <w:szCs w:val="22"/>
              </w:rPr>
            </w:pPr>
          </w:p>
          <w:p w14:paraId="59DA2038" w14:textId="77777777" w:rsidR="007B758C" w:rsidRPr="003C48CA" w:rsidRDefault="007B758C" w:rsidP="007B758C">
            <w:pPr>
              <w:rPr>
                <w:rFonts w:ascii="Times New Roman" w:hAnsi="Times New Roman" w:cs="Times New Roman"/>
                <w:sz w:val="22"/>
                <w:szCs w:val="22"/>
              </w:rPr>
            </w:pPr>
            <w:r w:rsidRPr="003C48CA">
              <w:rPr>
                <w:rFonts w:ascii="Times New Roman" w:hAnsi="Times New Roman" w:cs="Times New Roman"/>
                <w:sz w:val="22"/>
                <w:szCs w:val="22"/>
              </w:rPr>
              <w:t>Варианты ответов:</w:t>
            </w:r>
          </w:p>
          <w:p w14:paraId="2012E3CE" w14:textId="77777777" w:rsidR="007B758C" w:rsidRPr="003C48CA" w:rsidRDefault="007B758C" w:rsidP="007B758C">
            <w:pPr>
              <w:jc w:val="both"/>
              <w:rPr>
                <w:rFonts w:ascii="Times New Roman" w:hAnsi="Times New Roman" w:cs="Times New Roman"/>
                <w:sz w:val="22"/>
                <w:szCs w:val="22"/>
              </w:rPr>
            </w:pPr>
            <w:r w:rsidRPr="003C48CA">
              <w:rPr>
                <w:rFonts w:ascii="Times New Roman" w:hAnsi="Times New Roman" w:cs="Times New Roman"/>
                <w:sz w:val="22"/>
                <w:szCs w:val="22"/>
              </w:rPr>
              <w:t>370</w:t>
            </w:r>
          </w:p>
          <w:p w14:paraId="0FBA190D" w14:textId="77777777" w:rsidR="007B758C" w:rsidRPr="003C48CA" w:rsidRDefault="007B758C" w:rsidP="007B758C">
            <w:pPr>
              <w:jc w:val="both"/>
              <w:rPr>
                <w:rFonts w:ascii="Times New Roman" w:hAnsi="Times New Roman" w:cs="Times New Roman"/>
                <w:sz w:val="22"/>
                <w:szCs w:val="22"/>
              </w:rPr>
            </w:pPr>
            <w:r w:rsidRPr="003C48CA">
              <w:rPr>
                <w:rFonts w:ascii="Times New Roman" w:hAnsi="Times New Roman" w:cs="Times New Roman"/>
                <w:sz w:val="22"/>
                <w:szCs w:val="22"/>
              </w:rPr>
              <w:t>380</w:t>
            </w:r>
          </w:p>
          <w:p w14:paraId="715FB893" w14:textId="77777777" w:rsidR="007B758C" w:rsidRPr="003C48CA" w:rsidRDefault="007B758C" w:rsidP="007B758C">
            <w:pPr>
              <w:jc w:val="both"/>
              <w:rPr>
                <w:rFonts w:ascii="Times New Roman" w:hAnsi="Times New Roman" w:cs="Times New Roman"/>
                <w:sz w:val="22"/>
                <w:szCs w:val="22"/>
              </w:rPr>
            </w:pPr>
            <w:r w:rsidRPr="003C48CA">
              <w:rPr>
                <w:rFonts w:ascii="Times New Roman" w:hAnsi="Times New Roman" w:cs="Times New Roman"/>
                <w:sz w:val="22"/>
                <w:szCs w:val="22"/>
              </w:rPr>
              <w:t>300</w:t>
            </w:r>
          </w:p>
          <w:p w14:paraId="0038C9BB" w14:textId="77777777" w:rsidR="007B758C" w:rsidRPr="003C48CA" w:rsidRDefault="007B758C" w:rsidP="007B758C">
            <w:pPr>
              <w:jc w:val="both"/>
              <w:rPr>
                <w:rFonts w:ascii="Times New Roman" w:hAnsi="Times New Roman" w:cs="Times New Roman"/>
                <w:bCs/>
                <w:color w:val="000000" w:themeColor="text1"/>
                <w:sz w:val="22"/>
                <w:szCs w:val="22"/>
              </w:rPr>
            </w:pPr>
            <w:r w:rsidRPr="003C48CA">
              <w:rPr>
                <w:rFonts w:ascii="Times New Roman" w:hAnsi="Times New Roman" w:cs="Times New Roman"/>
                <w:sz w:val="22"/>
                <w:szCs w:val="22"/>
              </w:rPr>
              <w:t>360</w:t>
            </w:r>
          </w:p>
          <w:p w14:paraId="1D9FB4D2" w14:textId="77777777" w:rsidR="007B758C" w:rsidRPr="003C48CA" w:rsidRDefault="007B758C" w:rsidP="007B758C">
            <w:pPr>
              <w:spacing w:line="360" w:lineRule="auto"/>
              <w:jc w:val="both"/>
              <w:rPr>
                <w:rFonts w:ascii="Times New Roman" w:hAnsi="Times New Roman" w:cs="Times New Roman"/>
                <w:b/>
                <w:bCs/>
                <w:sz w:val="22"/>
                <w:szCs w:val="22"/>
              </w:rPr>
            </w:pPr>
          </w:p>
          <w:p w14:paraId="12E8A460" w14:textId="77777777" w:rsidR="007B758C" w:rsidRPr="003C48CA" w:rsidRDefault="007B758C" w:rsidP="007B758C">
            <w:pPr>
              <w:shd w:val="clear" w:color="auto" w:fill="FFFFFF"/>
              <w:tabs>
                <w:tab w:val="left" w:pos="331"/>
              </w:tabs>
              <w:jc w:val="both"/>
              <w:rPr>
                <w:rFonts w:ascii="Times New Roman" w:hAnsi="Times New Roman" w:cs="Times New Roman"/>
                <w:bCs/>
                <w:color w:val="000000" w:themeColor="text1"/>
                <w:sz w:val="22"/>
                <w:szCs w:val="22"/>
              </w:rPr>
            </w:pPr>
            <w:r w:rsidRPr="003C48CA">
              <w:rPr>
                <w:rFonts w:ascii="Times New Roman" w:hAnsi="Times New Roman" w:cs="Times New Roman"/>
                <w:bCs/>
                <w:color w:val="000000" w:themeColor="text1"/>
                <w:sz w:val="22"/>
                <w:szCs w:val="22"/>
              </w:rPr>
              <w:t xml:space="preserve">2. Текущая стоимость потоков в прогнозном периоде - 15 млн. руб., величина долгосрочного долга 6 млн. руб., денежные средства на балансе составили 2 млн. руб., длительность прогнозного периода 2014-2018 </w:t>
            </w:r>
            <w:proofErr w:type="spellStart"/>
            <w:r w:rsidRPr="003C48CA">
              <w:rPr>
                <w:rFonts w:ascii="Times New Roman" w:hAnsi="Times New Roman" w:cs="Times New Roman"/>
                <w:bCs/>
                <w:color w:val="000000" w:themeColor="text1"/>
                <w:sz w:val="22"/>
                <w:szCs w:val="22"/>
              </w:rPr>
              <w:t>г.г</w:t>
            </w:r>
            <w:proofErr w:type="spellEnd"/>
            <w:r w:rsidRPr="003C48CA">
              <w:rPr>
                <w:rFonts w:ascii="Times New Roman" w:hAnsi="Times New Roman" w:cs="Times New Roman"/>
                <w:bCs/>
                <w:color w:val="000000" w:themeColor="text1"/>
                <w:sz w:val="22"/>
                <w:szCs w:val="22"/>
              </w:rPr>
              <w:t>., прогнозный показатель EBITDA  в 2018 г. составит 4 млн. руб., ожидается, что EV/EBITDA по компаниям аналогам в 2018 г. составит x5.0, Расчетное значение WACC составляет 14,5% (в номинальном рублевом выражении). Кроме того, компания имеет на своем балансе облигации крупной высокотехнологичной компании (10 000 шт.) номиналом 2 000 руб./шт.,  с 6%-</w:t>
            </w:r>
            <w:proofErr w:type="spellStart"/>
            <w:r w:rsidRPr="003C48CA">
              <w:rPr>
                <w:rFonts w:ascii="Times New Roman" w:hAnsi="Times New Roman" w:cs="Times New Roman"/>
                <w:bCs/>
                <w:color w:val="000000" w:themeColor="text1"/>
                <w:sz w:val="22"/>
                <w:szCs w:val="22"/>
              </w:rPr>
              <w:t>ными</w:t>
            </w:r>
            <w:proofErr w:type="spellEnd"/>
            <w:r w:rsidRPr="003C48CA">
              <w:rPr>
                <w:rFonts w:ascii="Times New Roman" w:hAnsi="Times New Roman" w:cs="Times New Roman"/>
                <w:bCs/>
                <w:color w:val="000000" w:themeColor="text1"/>
                <w:sz w:val="22"/>
                <w:szCs w:val="22"/>
              </w:rPr>
              <w:t xml:space="preserve"> годовыми выплатами купона, сроком погашения "через 2 года с даты оценки" и доходностью к погашению 15%. Дата Оценки 01.01.14 г., модель бизнеса предполагает большую часть потоков в конце календарного года. Стоимость инвестированного капитала и стоимость собственного капитала составят соответственно (округленно):</w:t>
            </w:r>
          </w:p>
          <w:p w14:paraId="01F6AEB3" w14:textId="77777777" w:rsidR="007B758C" w:rsidRPr="003C48CA" w:rsidRDefault="007B758C" w:rsidP="007B758C">
            <w:pPr>
              <w:rPr>
                <w:rFonts w:ascii="Times New Roman" w:hAnsi="Times New Roman" w:cs="Times New Roman"/>
                <w:sz w:val="22"/>
                <w:szCs w:val="22"/>
              </w:rPr>
            </w:pPr>
            <w:r w:rsidRPr="003C48CA">
              <w:rPr>
                <w:rFonts w:ascii="Times New Roman" w:hAnsi="Times New Roman" w:cs="Times New Roman"/>
                <w:sz w:val="22"/>
                <w:szCs w:val="22"/>
              </w:rPr>
              <w:t>Варианты ответов:</w:t>
            </w:r>
          </w:p>
          <w:p w14:paraId="6F98C8DD" w14:textId="77777777" w:rsidR="007B758C" w:rsidRPr="003C48CA" w:rsidRDefault="007B758C" w:rsidP="007B758C">
            <w:pPr>
              <w:pStyle w:val="ConsPlusNormal"/>
              <w:ind w:firstLine="0"/>
              <w:jc w:val="both"/>
              <w:rPr>
                <w:rFonts w:ascii="Times New Roman" w:hAnsi="Times New Roman" w:cs="Times New Roman"/>
                <w:sz w:val="22"/>
                <w:szCs w:val="22"/>
              </w:rPr>
            </w:pPr>
            <w:r w:rsidRPr="003C48CA">
              <w:rPr>
                <w:rFonts w:ascii="Times New Roman" w:hAnsi="Times New Roman" w:cs="Times New Roman"/>
                <w:sz w:val="22"/>
                <w:szCs w:val="22"/>
              </w:rPr>
              <w:t>Инвестированный капитал-25; Собственный капитал-38</w:t>
            </w:r>
          </w:p>
          <w:p w14:paraId="535EBD33" w14:textId="77777777" w:rsidR="007B758C" w:rsidRPr="003C48CA" w:rsidRDefault="007B758C" w:rsidP="007B758C">
            <w:pPr>
              <w:pStyle w:val="ConsPlusNormal"/>
              <w:ind w:firstLine="0"/>
              <w:jc w:val="both"/>
              <w:rPr>
                <w:rFonts w:ascii="Times New Roman" w:hAnsi="Times New Roman" w:cs="Times New Roman"/>
                <w:sz w:val="22"/>
                <w:szCs w:val="22"/>
              </w:rPr>
            </w:pPr>
            <w:r w:rsidRPr="003C48CA">
              <w:rPr>
                <w:rFonts w:ascii="Times New Roman" w:hAnsi="Times New Roman" w:cs="Times New Roman"/>
                <w:sz w:val="22"/>
                <w:szCs w:val="22"/>
              </w:rPr>
              <w:t>Инвестированный капитал</w:t>
            </w:r>
            <w:r w:rsidRPr="003C48CA">
              <w:rPr>
                <w:rFonts w:ascii="Times New Roman" w:hAnsi="Times New Roman" w:cs="Times New Roman"/>
                <w:sz w:val="22"/>
                <w:szCs w:val="22"/>
              </w:rPr>
              <w:tab/>
              <w:t>-42; Собственный капитал-21</w:t>
            </w:r>
          </w:p>
          <w:p w14:paraId="748D221E" w14:textId="77777777" w:rsidR="007B758C" w:rsidRPr="003C48CA" w:rsidRDefault="007B758C" w:rsidP="007B758C">
            <w:pPr>
              <w:pStyle w:val="ConsPlusNormal"/>
              <w:ind w:firstLine="0"/>
              <w:jc w:val="both"/>
              <w:rPr>
                <w:rFonts w:ascii="Times New Roman" w:hAnsi="Times New Roman" w:cs="Times New Roman"/>
                <w:sz w:val="22"/>
                <w:szCs w:val="22"/>
              </w:rPr>
            </w:pPr>
            <w:r w:rsidRPr="003C48CA">
              <w:rPr>
                <w:rFonts w:ascii="Times New Roman" w:hAnsi="Times New Roman" w:cs="Times New Roman"/>
                <w:sz w:val="22"/>
                <w:szCs w:val="22"/>
              </w:rPr>
              <w:t>Инвестированный капитал-15; Собственный капитал-40</w:t>
            </w:r>
          </w:p>
          <w:p w14:paraId="6562DBDF" w14:textId="77777777" w:rsidR="007B758C" w:rsidRPr="003C48CA" w:rsidRDefault="007B758C" w:rsidP="007B758C">
            <w:pPr>
              <w:pStyle w:val="ConsPlusNormal"/>
              <w:ind w:firstLine="0"/>
              <w:jc w:val="both"/>
              <w:rPr>
                <w:rFonts w:ascii="Times New Roman" w:hAnsi="Times New Roman" w:cs="Times New Roman"/>
                <w:sz w:val="22"/>
                <w:szCs w:val="22"/>
              </w:rPr>
            </w:pPr>
            <w:r w:rsidRPr="003C48CA">
              <w:rPr>
                <w:rFonts w:ascii="Times New Roman" w:hAnsi="Times New Roman" w:cs="Times New Roman"/>
                <w:sz w:val="22"/>
                <w:szCs w:val="22"/>
              </w:rPr>
              <w:t>Инвестированный капитал-35; Собственный капитал-31</w:t>
            </w:r>
          </w:p>
          <w:p w14:paraId="1C99E756" w14:textId="77777777" w:rsidR="007B758C" w:rsidRPr="003C48CA" w:rsidRDefault="007B758C" w:rsidP="007B758C">
            <w:pPr>
              <w:pStyle w:val="ConsPlusNormal"/>
              <w:ind w:firstLine="0"/>
              <w:jc w:val="both"/>
              <w:rPr>
                <w:rFonts w:ascii="Times New Roman" w:hAnsi="Times New Roman" w:cs="Times New Roman"/>
                <w:sz w:val="22"/>
                <w:szCs w:val="22"/>
              </w:rPr>
            </w:pPr>
          </w:p>
          <w:p w14:paraId="574C823E" w14:textId="77777777" w:rsidR="007B758C" w:rsidRPr="003C48CA" w:rsidRDefault="007B758C" w:rsidP="007B758C">
            <w:pPr>
              <w:shd w:val="clear" w:color="auto" w:fill="FFFFFF"/>
              <w:tabs>
                <w:tab w:val="left" w:pos="331"/>
              </w:tabs>
              <w:jc w:val="both"/>
              <w:rPr>
                <w:rFonts w:ascii="Times New Roman" w:hAnsi="Times New Roman" w:cs="Times New Roman"/>
                <w:bCs/>
                <w:color w:val="000000" w:themeColor="text1"/>
                <w:sz w:val="22"/>
                <w:szCs w:val="22"/>
              </w:rPr>
            </w:pPr>
            <w:r w:rsidRPr="003C48CA">
              <w:rPr>
                <w:rFonts w:ascii="Times New Roman" w:hAnsi="Times New Roman" w:cs="Times New Roman"/>
                <w:bCs/>
                <w:color w:val="000000" w:themeColor="text1"/>
                <w:sz w:val="22"/>
                <w:szCs w:val="22"/>
              </w:rPr>
              <w:lastRenderedPageBreak/>
              <w:t>3. При росте размера компании премия за размер в WACC:</w:t>
            </w:r>
          </w:p>
          <w:p w14:paraId="2D2D609D" w14:textId="77777777" w:rsidR="007B758C" w:rsidRPr="003C48CA" w:rsidRDefault="007B758C" w:rsidP="007B758C">
            <w:pPr>
              <w:rPr>
                <w:rFonts w:ascii="Times New Roman" w:hAnsi="Times New Roman" w:cs="Times New Roman"/>
                <w:sz w:val="22"/>
                <w:szCs w:val="22"/>
              </w:rPr>
            </w:pPr>
            <w:r w:rsidRPr="003C48CA">
              <w:rPr>
                <w:rFonts w:ascii="Times New Roman" w:hAnsi="Times New Roman" w:cs="Times New Roman"/>
                <w:sz w:val="22"/>
                <w:szCs w:val="22"/>
              </w:rPr>
              <w:t>Варианты ответов:</w:t>
            </w:r>
          </w:p>
          <w:p w14:paraId="40E02394" w14:textId="77777777" w:rsidR="007B758C" w:rsidRPr="003C48CA" w:rsidRDefault="007B758C" w:rsidP="007B758C">
            <w:pPr>
              <w:jc w:val="both"/>
              <w:rPr>
                <w:rFonts w:ascii="Times New Roman" w:hAnsi="Times New Roman" w:cs="Times New Roman"/>
                <w:bCs/>
                <w:color w:val="000000" w:themeColor="text1"/>
                <w:sz w:val="22"/>
                <w:szCs w:val="22"/>
              </w:rPr>
            </w:pPr>
            <w:r w:rsidRPr="003C48CA">
              <w:rPr>
                <w:rFonts w:ascii="Times New Roman" w:hAnsi="Times New Roman" w:cs="Times New Roman"/>
                <w:bCs/>
                <w:color w:val="000000" w:themeColor="text1"/>
                <w:sz w:val="22"/>
                <w:szCs w:val="22"/>
              </w:rPr>
              <w:t>увеличивается</w:t>
            </w:r>
          </w:p>
          <w:p w14:paraId="71C1B59C" w14:textId="77777777" w:rsidR="007B758C" w:rsidRPr="003C48CA" w:rsidRDefault="007B758C" w:rsidP="007B758C">
            <w:pPr>
              <w:jc w:val="both"/>
              <w:rPr>
                <w:rFonts w:ascii="Times New Roman" w:hAnsi="Times New Roman" w:cs="Times New Roman"/>
                <w:bCs/>
                <w:color w:val="000000" w:themeColor="text1"/>
                <w:sz w:val="22"/>
                <w:szCs w:val="22"/>
              </w:rPr>
            </w:pPr>
            <w:r w:rsidRPr="003C48CA">
              <w:rPr>
                <w:rFonts w:ascii="Times New Roman" w:hAnsi="Times New Roman" w:cs="Times New Roman"/>
                <w:bCs/>
                <w:color w:val="000000" w:themeColor="text1"/>
                <w:sz w:val="22"/>
                <w:szCs w:val="22"/>
              </w:rPr>
              <w:t>уменьшается</w:t>
            </w:r>
          </w:p>
          <w:p w14:paraId="2F612180" w14:textId="77777777" w:rsidR="007B758C" w:rsidRPr="003C48CA" w:rsidRDefault="007B758C" w:rsidP="007B758C">
            <w:pPr>
              <w:jc w:val="both"/>
              <w:rPr>
                <w:rFonts w:ascii="Times New Roman" w:hAnsi="Times New Roman" w:cs="Times New Roman"/>
                <w:bCs/>
                <w:color w:val="000000" w:themeColor="text1"/>
                <w:sz w:val="22"/>
                <w:szCs w:val="22"/>
              </w:rPr>
            </w:pPr>
            <w:r w:rsidRPr="003C48CA">
              <w:rPr>
                <w:rFonts w:ascii="Times New Roman" w:hAnsi="Times New Roman" w:cs="Times New Roman"/>
                <w:bCs/>
                <w:color w:val="000000" w:themeColor="text1"/>
                <w:sz w:val="22"/>
                <w:szCs w:val="22"/>
              </w:rPr>
              <w:t>может как увеличиваться, так и уменьшаться, так как зависит от других параметров WACC</w:t>
            </w:r>
          </w:p>
          <w:p w14:paraId="70864C31" w14:textId="3C4F00D8" w:rsidR="007B758C" w:rsidRPr="003C48CA" w:rsidRDefault="007B758C" w:rsidP="007B758C">
            <w:pPr>
              <w:spacing w:line="360" w:lineRule="auto"/>
              <w:jc w:val="both"/>
              <w:rPr>
                <w:rFonts w:ascii="Times New Roman" w:hAnsi="Times New Roman" w:cs="Times New Roman"/>
                <w:b/>
                <w:bCs/>
                <w:sz w:val="22"/>
                <w:szCs w:val="22"/>
              </w:rPr>
            </w:pPr>
            <w:r w:rsidRPr="003C48CA">
              <w:rPr>
                <w:rFonts w:ascii="Times New Roman" w:hAnsi="Times New Roman" w:cs="Times New Roman"/>
                <w:bCs/>
                <w:color w:val="000000" w:themeColor="text1"/>
                <w:sz w:val="22"/>
                <w:szCs w:val="22"/>
              </w:rPr>
              <w:t>может как увеличиваться, так и уменьшаться, так как зависит от других параметров CAPM</w:t>
            </w:r>
          </w:p>
        </w:tc>
      </w:tr>
      <w:tr w:rsidR="007B758C" w:rsidRPr="00DC133E" w14:paraId="34F5ADBE" w14:textId="77777777" w:rsidTr="00C10334">
        <w:trPr>
          <w:trHeight w:val="1317"/>
        </w:trPr>
        <w:tc>
          <w:tcPr>
            <w:tcW w:w="2127" w:type="dxa"/>
            <w:vMerge w:val="restart"/>
          </w:tcPr>
          <w:p w14:paraId="66AD3CC8" w14:textId="0762991C" w:rsidR="007B758C" w:rsidRPr="00F63349" w:rsidRDefault="007B758C" w:rsidP="007B758C">
            <w:pPr>
              <w:tabs>
                <w:tab w:val="left" w:pos="540"/>
              </w:tabs>
              <w:contextualSpacing/>
              <w:rPr>
                <w:rFonts w:ascii="Times New Roman" w:hAnsi="Times New Roman"/>
                <w:sz w:val="24"/>
              </w:rPr>
            </w:pPr>
            <w:r w:rsidRPr="00436418">
              <w:rPr>
                <w:rFonts w:ascii="Times New Roman" w:hAnsi="Times New Roman" w:cs="Times New Roman"/>
                <w:sz w:val="24"/>
              </w:rPr>
              <w:lastRenderedPageBreak/>
              <w:t>Способность к разработке экономико-математических моделей логистических бизнес-процессов и их внедрению в деятельность предприятий (ПКП-5)</w:t>
            </w:r>
          </w:p>
        </w:tc>
        <w:tc>
          <w:tcPr>
            <w:tcW w:w="2126" w:type="dxa"/>
          </w:tcPr>
          <w:p w14:paraId="1F01B2F4" w14:textId="5D848C0C" w:rsidR="007B758C" w:rsidRDefault="007B758C" w:rsidP="007B758C">
            <w:pPr>
              <w:pStyle w:val="Style2"/>
              <w:spacing w:line="240" w:lineRule="auto"/>
              <w:ind w:firstLine="0"/>
              <w:jc w:val="left"/>
            </w:pPr>
            <w:r>
              <w:t xml:space="preserve">1. </w:t>
            </w:r>
            <w:r w:rsidRPr="00436418">
              <w:t>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p>
        </w:tc>
        <w:tc>
          <w:tcPr>
            <w:tcW w:w="4536" w:type="dxa"/>
          </w:tcPr>
          <w:p w14:paraId="5FBF621D" w14:textId="77777777" w:rsidR="007B758C" w:rsidRPr="00824504" w:rsidRDefault="007B758C" w:rsidP="007B758C">
            <w:pPr>
              <w:rPr>
                <w:rFonts w:ascii="Times New Roman" w:hAnsi="Times New Roman" w:cs="Times New Roman"/>
                <w:sz w:val="24"/>
              </w:rPr>
            </w:pPr>
            <w:r w:rsidRPr="00824504">
              <w:rPr>
                <w:rFonts w:ascii="Times New Roman" w:hAnsi="Times New Roman" w:cs="Times New Roman"/>
                <w:b/>
                <w:bCs/>
                <w:sz w:val="24"/>
              </w:rPr>
              <w:t xml:space="preserve">Знать – </w:t>
            </w:r>
            <w:r w:rsidRPr="00824504">
              <w:rPr>
                <w:rFonts w:ascii="Times New Roman" w:hAnsi="Times New Roman" w:cs="Times New Roman"/>
                <w:sz w:val="24"/>
              </w:rPr>
              <w:t xml:space="preserve">современные подходы к управления проектами </w:t>
            </w:r>
            <w:r w:rsidRPr="00824504">
              <w:rPr>
                <w:rFonts w:ascii="Times New Roman" w:hAnsi="Times New Roman" w:cs="Times New Roman"/>
                <w:b/>
                <w:bCs/>
                <w:sz w:val="24"/>
              </w:rPr>
              <w:t xml:space="preserve"> </w:t>
            </w:r>
            <w:r w:rsidRPr="00824504">
              <w:rPr>
                <w:rFonts w:ascii="Times New Roman" w:hAnsi="Times New Roman" w:cs="Times New Roman"/>
                <w:sz w:val="24"/>
              </w:rPr>
              <w:t xml:space="preserve"> </w:t>
            </w:r>
          </w:p>
          <w:p w14:paraId="799C65C0" w14:textId="4C23C9D4" w:rsidR="007B758C" w:rsidRPr="003C48CA" w:rsidRDefault="007B758C" w:rsidP="004005E5">
            <w:pPr>
              <w:rPr>
                <w:rFonts w:ascii="Times New Roman" w:hAnsi="Times New Roman" w:cs="Times New Roman"/>
                <w:b/>
                <w:bCs/>
                <w:sz w:val="22"/>
                <w:szCs w:val="22"/>
              </w:rPr>
            </w:pPr>
            <w:r w:rsidRPr="00824504">
              <w:rPr>
                <w:rFonts w:ascii="Times New Roman" w:hAnsi="Times New Roman" w:cs="Times New Roman"/>
                <w:b/>
                <w:bCs/>
                <w:sz w:val="24"/>
              </w:rPr>
              <w:t xml:space="preserve">Уметь </w:t>
            </w:r>
            <w:r>
              <w:rPr>
                <w:rFonts w:ascii="Times New Roman" w:hAnsi="Times New Roman" w:cs="Times New Roman"/>
                <w:b/>
                <w:bCs/>
                <w:sz w:val="24"/>
              </w:rPr>
              <w:t>–</w:t>
            </w:r>
            <w:r w:rsidRPr="00824504">
              <w:rPr>
                <w:rFonts w:ascii="Times New Roman" w:hAnsi="Times New Roman" w:cs="Times New Roman"/>
                <w:b/>
                <w:bCs/>
                <w:sz w:val="24"/>
              </w:rPr>
              <w:t xml:space="preserve"> </w:t>
            </w:r>
            <w:r w:rsidRPr="004005E5">
              <w:rPr>
                <w:rFonts w:ascii="Times New Roman" w:hAnsi="Times New Roman" w:cs="Times New Roman"/>
                <w:bCs/>
                <w:sz w:val="24"/>
              </w:rPr>
              <w:t>обосновывать выбор подходов и методов к управлению проектами для максимизации их эффективности.</w:t>
            </w:r>
            <w:r>
              <w:rPr>
                <w:rFonts w:ascii="Times New Roman" w:hAnsi="Times New Roman" w:cs="Times New Roman"/>
                <w:sz w:val="24"/>
              </w:rPr>
              <w:t xml:space="preserve"> </w:t>
            </w:r>
          </w:p>
        </w:tc>
        <w:tc>
          <w:tcPr>
            <w:tcW w:w="6520" w:type="dxa"/>
          </w:tcPr>
          <w:p w14:paraId="56D8138A" w14:textId="3ACCA9BF" w:rsidR="007B758C" w:rsidRPr="003C48CA" w:rsidRDefault="007B758C" w:rsidP="007B758C">
            <w:pPr>
              <w:spacing w:line="360" w:lineRule="auto"/>
              <w:jc w:val="both"/>
              <w:rPr>
                <w:rFonts w:ascii="Times New Roman" w:hAnsi="Times New Roman" w:cs="Times New Roman"/>
                <w:b/>
                <w:bCs/>
                <w:sz w:val="22"/>
                <w:szCs w:val="22"/>
              </w:rPr>
            </w:pPr>
            <w:r w:rsidRPr="003C48CA">
              <w:rPr>
                <w:rFonts w:ascii="Times New Roman" w:hAnsi="Times New Roman" w:cs="Times New Roman"/>
                <w:b/>
                <w:bCs/>
                <w:sz w:val="22"/>
                <w:szCs w:val="22"/>
              </w:rPr>
              <w:t>Задание</w:t>
            </w:r>
            <w:r>
              <w:rPr>
                <w:rFonts w:ascii="Times New Roman" w:hAnsi="Times New Roman" w:cs="Times New Roman"/>
                <w:b/>
                <w:bCs/>
                <w:sz w:val="22"/>
                <w:szCs w:val="22"/>
              </w:rPr>
              <w:t xml:space="preserve"> </w:t>
            </w:r>
            <w:r w:rsidRPr="003C48CA">
              <w:rPr>
                <w:rFonts w:ascii="Times New Roman" w:hAnsi="Times New Roman" w:cs="Times New Roman"/>
                <w:b/>
                <w:bCs/>
                <w:sz w:val="22"/>
                <w:szCs w:val="22"/>
              </w:rPr>
              <w:t xml:space="preserve">1 </w:t>
            </w:r>
          </w:p>
          <w:p w14:paraId="3A727CAF" w14:textId="77777777" w:rsidR="007B758C" w:rsidRPr="003C48CA" w:rsidRDefault="007B758C" w:rsidP="007B758C">
            <w:pPr>
              <w:jc w:val="both"/>
              <w:rPr>
                <w:rFonts w:ascii="Times New Roman" w:hAnsi="Times New Roman" w:cs="Times New Roman"/>
                <w:bCs/>
                <w:color w:val="000000" w:themeColor="text1"/>
                <w:sz w:val="24"/>
              </w:rPr>
            </w:pPr>
            <w:r w:rsidRPr="003C48CA">
              <w:rPr>
                <w:rFonts w:ascii="Times New Roman" w:hAnsi="Times New Roman" w:cs="Times New Roman"/>
                <w:bCs/>
                <w:color w:val="000000" w:themeColor="text1"/>
                <w:sz w:val="24"/>
              </w:rPr>
              <w:t>Сделать прогноз выручки IT-компании по трем сценариям (оптимистический, пессимистический, наиболее вероятный) с использованием следующих данных:</w:t>
            </w:r>
          </w:p>
          <w:tbl>
            <w:tblPr>
              <w:tblStyle w:val="a7"/>
              <w:tblW w:w="0" w:type="auto"/>
              <w:tblLayout w:type="fixed"/>
              <w:tblLook w:val="04A0" w:firstRow="1" w:lastRow="0" w:firstColumn="1" w:lastColumn="0" w:noHBand="0" w:noVBand="1"/>
            </w:tblPr>
            <w:tblGrid>
              <w:gridCol w:w="1721"/>
              <w:gridCol w:w="1134"/>
              <w:gridCol w:w="992"/>
              <w:gridCol w:w="1276"/>
              <w:gridCol w:w="1134"/>
            </w:tblGrid>
            <w:tr w:rsidR="007B758C" w:rsidRPr="003C48CA" w14:paraId="6A5C8AD3" w14:textId="77777777" w:rsidTr="00C10334">
              <w:trPr>
                <w:trHeight w:val="614"/>
              </w:trPr>
              <w:tc>
                <w:tcPr>
                  <w:tcW w:w="1721" w:type="dxa"/>
                </w:tcPr>
                <w:p w14:paraId="55262076"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 xml:space="preserve">Наименование показателя </w:t>
                  </w:r>
                </w:p>
              </w:tc>
              <w:tc>
                <w:tcPr>
                  <w:tcW w:w="1134" w:type="dxa"/>
                </w:tcPr>
                <w:p w14:paraId="32B8355F"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Ретроспективный период</w:t>
                  </w:r>
                </w:p>
              </w:tc>
              <w:tc>
                <w:tcPr>
                  <w:tcW w:w="992" w:type="dxa"/>
                </w:tcPr>
                <w:p w14:paraId="5FE44391"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Прогнозный период 1</w:t>
                  </w:r>
                </w:p>
              </w:tc>
              <w:tc>
                <w:tcPr>
                  <w:tcW w:w="1276" w:type="dxa"/>
                </w:tcPr>
                <w:p w14:paraId="53010B82"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Прогнозный период 2</w:t>
                  </w:r>
                </w:p>
              </w:tc>
              <w:tc>
                <w:tcPr>
                  <w:tcW w:w="1134" w:type="dxa"/>
                </w:tcPr>
                <w:p w14:paraId="6A236167"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Прогнозный период 3</w:t>
                  </w:r>
                </w:p>
              </w:tc>
            </w:tr>
            <w:tr w:rsidR="007B758C" w:rsidRPr="003C48CA" w14:paraId="6EC62E84" w14:textId="77777777" w:rsidTr="00C10334">
              <w:trPr>
                <w:trHeight w:val="347"/>
              </w:trPr>
              <w:tc>
                <w:tcPr>
                  <w:tcW w:w="1721" w:type="dxa"/>
                </w:tcPr>
                <w:p w14:paraId="7B46BBC2"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Объем реализации:</w:t>
                  </w:r>
                </w:p>
              </w:tc>
              <w:tc>
                <w:tcPr>
                  <w:tcW w:w="1134" w:type="dxa"/>
                </w:tcPr>
                <w:p w14:paraId="639DEC06"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992" w:type="dxa"/>
                </w:tcPr>
                <w:p w14:paraId="3C748769"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276" w:type="dxa"/>
                </w:tcPr>
                <w:p w14:paraId="5D7B89D4"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134" w:type="dxa"/>
                </w:tcPr>
                <w:p w14:paraId="67637D2E" w14:textId="77777777" w:rsidR="007B758C" w:rsidRPr="003C48CA" w:rsidRDefault="007B758C" w:rsidP="007B758C">
                  <w:pPr>
                    <w:jc w:val="both"/>
                    <w:rPr>
                      <w:rFonts w:ascii="Times New Roman" w:hAnsi="Times New Roman" w:cs="Times New Roman"/>
                      <w:bCs/>
                      <w:color w:val="000000" w:themeColor="text1"/>
                      <w:sz w:val="16"/>
                      <w:szCs w:val="16"/>
                    </w:rPr>
                  </w:pPr>
                </w:p>
              </w:tc>
            </w:tr>
            <w:tr w:rsidR="007B758C" w:rsidRPr="003C48CA" w14:paraId="7F47EE87" w14:textId="77777777" w:rsidTr="00C10334">
              <w:trPr>
                <w:trHeight w:val="541"/>
              </w:trPr>
              <w:tc>
                <w:tcPr>
                  <w:tcW w:w="1721" w:type="dxa"/>
                </w:tcPr>
                <w:p w14:paraId="43F371DE"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Продажа лицензий ПО, тыс. единиц</w:t>
                  </w:r>
                </w:p>
              </w:tc>
              <w:tc>
                <w:tcPr>
                  <w:tcW w:w="1134" w:type="dxa"/>
                </w:tcPr>
                <w:p w14:paraId="6D642B7C"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410</w:t>
                  </w:r>
                </w:p>
              </w:tc>
              <w:tc>
                <w:tcPr>
                  <w:tcW w:w="992" w:type="dxa"/>
                </w:tcPr>
                <w:p w14:paraId="36E52C15"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276" w:type="dxa"/>
                </w:tcPr>
                <w:p w14:paraId="10D8FB2C"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134" w:type="dxa"/>
                </w:tcPr>
                <w:p w14:paraId="6F287CC8" w14:textId="77777777" w:rsidR="007B758C" w:rsidRPr="003C48CA" w:rsidRDefault="007B758C" w:rsidP="007B758C">
                  <w:pPr>
                    <w:jc w:val="both"/>
                    <w:rPr>
                      <w:rFonts w:ascii="Times New Roman" w:hAnsi="Times New Roman" w:cs="Times New Roman"/>
                      <w:bCs/>
                      <w:color w:val="000000" w:themeColor="text1"/>
                      <w:sz w:val="16"/>
                      <w:szCs w:val="16"/>
                    </w:rPr>
                  </w:pPr>
                </w:p>
              </w:tc>
            </w:tr>
            <w:tr w:rsidR="007B758C" w:rsidRPr="003C48CA" w14:paraId="7CFC8DD8" w14:textId="77777777" w:rsidTr="00C10334">
              <w:trPr>
                <w:trHeight w:val="705"/>
              </w:trPr>
              <w:tc>
                <w:tcPr>
                  <w:tcW w:w="1721" w:type="dxa"/>
                </w:tcPr>
                <w:p w14:paraId="0596A436"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 xml:space="preserve">Продажа обновлений ПО, тыс. единиц </w:t>
                  </w:r>
                </w:p>
              </w:tc>
              <w:tc>
                <w:tcPr>
                  <w:tcW w:w="1134" w:type="dxa"/>
                </w:tcPr>
                <w:p w14:paraId="7F266622"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60</w:t>
                  </w:r>
                </w:p>
              </w:tc>
              <w:tc>
                <w:tcPr>
                  <w:tcW w:w="992" w:type="dxa"/>
                </w:tcPr>
                <w:p w14:paraId="7F29213B"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276" w:type="dxa"/>
                </w:tcPr>
                <w:p w14:paraId="67ECD070"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134" w:type="dxa"/>
                </w:tcPr>
                <w:p w14:paraId="03054A35" w14:textId="77777777" w:rsidR="007B758C" w:rsidRPr="003C48CA" w:rsidRDefault="007B758C" w:rsidP="007B758C">
                  <w:pPr>
                    <w:jc w:val="both"/>
                    <w:rPr>
                      <w:rFonts w:ascii="Times New Roman" w:hAnsi="Times New Roman" w:cs="Times New Roman"/>
                      <w:bCs/>
                      <w:color w:val="000000" w:themeColor="text1"/>
                      <w:sz w:val="16"/>
                      <w:szCs w:val="16"/>
                    </w:rPr>
                  </w:pPr>
                </w:p>
              </w:tc>
            </w:tr>
            <w:tr w:rsidR="007B758C" w:rsidRPr="003C48CA" w14:paraId="3624ECD6" w14:textId="77777777" w:rsidTr="00C10334">
              <w:trPr>
                <w:trHeight w:val="357"/>
              </w:trPr>
              <w:tc>
                <w:tcPr>
                  <w:tcW w:w="1721" w:type="dxa"/>
                </w:tcPr>
                <w:p w14:paraId="7FDA9951" w14:textId="77777777" w:rsidR="007B758C" w:rsidRPr="003C48CA" w:rsidRDefault="007B758C" w:rsidP="007B758C">
                  <w:pPr>
                    <w:jc w:val="both"/>
                    <w:rPr>
                      <w:rFonts w:ascii="Times New Roman" w:hAnsi="Times New Roman" w:cs="Times New Roman"/>
                      <w:b/>
                      <w:color w:val="000000" w:themeColor="text1"/>
                      <w:sz w:val="16"/>
                      <w:szCs w:val="16"/>
                    </w:rPr>
                  </w:pPr>
                  <w:r w:rsidRPr="003C48CA">
                    <w:rPr>
                      <w:rFonts w:ascii="Times New Roman" w:hAnsi="Times New Roman" w:cs="Times New Roman"/>
                      <w:b/>
                      <w:color w:val="000000" w:themeColor="text1"/>
                      <w:sz w:val="16"/>
                      <w:szCs w:val="16"/>
                    </w:rPr>
                    <w:t>Стоимость лицензии</w:t>
                  </w:r>
                </w:p>
              </w:tc>
              <w:tc>
                <w:tcPr>
                  <w:tcW w:w="1134" w:type="dxa"/>
                </w:tcPr>
                <w:p w14:paraId="0038C751"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992" w:type="dxa"/>
                </w:tcPr>
                <w:p w14:paraId="1D4330E4"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276" w:type="dxa"/>
                </w:tcPr>
                <w:p w14:paraId="35B752BA"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134" w:type="dxa"/>
                </w:tcPr>
                <w:p w14:paraId="54ED7EC3" w14:textId="77777777" w:rsidR="007B758C" w:rsidRPr="003C48CA" w:rsidRDefault="007B758C" w:rsidP="007B758C">
                  <w:pPr>
                    <w:jc w:val="both"/>
                    <w:rPr>
                      <w:rFonts w:ascii="Times New Roman" w:hAnsi="Times New Roman" w:cs="Times New Roman"/>
                      <w:bCs/>
                      <w:color w:val="000000" w:themeColor="text1"/>
                      <w:sz w:val="16"/>
                      <w:szCs w:val="16"/>
                    </w:rPr>
                  </w:pPr>
                </w:p>
              </w:tc>
            </w:tr>
            <w:tr w:rsidR="007B758C" w:rsidRPr="003C48CA" w14:paraId="62F3E4AD" w14:textId="77777777" w:rsidTr="00C10334">
              <w:trPr>
                <w:trHeight w:val="715"/>
              </w:trPr>
              <w:tc>
                <w:tcPr>
                  <w:tcW w:w="1721" w:type="dxa"/>
                </w:tcPr>
                <w:p w14:paraId="419E9A18"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 xml:space="preserve">Лицензия на ПО (базовая версия), тыс. руб. </w:t>
                  </w:r>
                </w:p>
              </w:tc>
              <w:tc>
                <w:tcPr>
                  <w:tcW w:w="1134" w:type="dxa"/>
                </w:tcPr>
                <w:p w14:paraId="7C8A6813"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2,2</w:t>
                  </w:r>
                </w:p>
              </w:tc>
              <w:tc>
                <w:tcPr>
                  <w:tcW w:w="992" w:type="dxa"/>
                </w:tcPr>
                <w:p w14:paraId="64C7AD8A"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276" w:type="dxa"/>
                </w:tcPr>
                <w:p w14:paraId="5B598516"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134" w:type="dxa"/>
                </w:tcPr>
                <w:p w14:paraId="145383CC" w14:textId="77777777" w:rsidR="007B758C" w:rsidRPr="003C48CA" w:rsidRDefault="007B758C" w:rsidP="007B758C">
                  <w:pPr>
                    <w:jc w:val="both"/>
                    <w:rPr>
                      <w:rFonts w:ascii="Times New Roman" w:hAnsi="Times New Roman" w:cs="Times New Roman"/>
                      <w:bCs/>
                      <w:color w:val="000000" w:themeColor="text1"/>
                      <w:sz w:val="16"/>
                      <w:szCs w:val="16"/>
                    </w:rPr>
                  </w:pPr>
                </w:p>
              </w:tc>
            </w:tr>
            <w:tr w:rsidR="007B758C" w:rsidRPr="003C48CA" w14:paraId="078C8394" w14:textId="77777777" w:rsidTr="00C10334">
              <w:trPr>
                <w:trHeight w:val="715"/>
              </w:trPr>
              <w:tc>
                <w:tcPr>
                  <w:tcW w:w="1721" w:type="dxa"/>
                </w:tcPr>
                <w:p w14:paraId="4198AA32"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 xml:space="preserve">Лицензия на ПО (обновление), тыс. руб. </w:t>
                  </w:r>
                </w:p>
              </w:tc>
              <w:tc>
                <w:tcPr>
                  <w:tcW w:w="1134" w:type="dxa"/>
                </w:tcPr>
                <w:p w14:paraId="18C628D7"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2,6</w:t>
                  </w:r>
                </w:p>
              </w:tc>
              <w:tc>
                <w:tcPr>
                  <w:tcW w:w="992" w:type="dxa"/>
                </w:tcPr>
                <w:p w14:paraId="0519906F"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276" w:type="dxa"/>
                </w:tcPr>
                <w:p w14:paraId="40C69B03" w14:textId="77777777" w:rsidR="007B758C" w:rsidRPr="003C48CA" w:rsidRDefault="007B758C" w:rsidP="007B758C">
                  <w:pPr>
                    <w:jc w:val="both"/>
                    <w:rPr>
                      <w:rFonts w:ascii="Times New Roman" w:hAnsi="Times New Roman" w:cs="Times New Roman"/>
                      <w:bCs/>
                      <w:color w:val="000000" w:themeColor="text1"/>
                      <w:sz w:val="16"/>
                      <w:szCs w:val="16"/>
                    </w:rPr>
                  </w:pPr>
                </w:p>
              </w:tc>
              <w:tc>
                <w:tcPr>
                  <w:tcW w:w="1134" w:type="dxa"/>
                </w:tcPr>
                <w:p w14:paraId="1E358DC5" w14:textId="77777777" w:rsidR="007B758C" w:rsidRPr="003C48CA" w:rsidRDefault="007B758C" w:rsidP="007B758C">
                  <w:pPr>
                    <w:jc w:val="both"/>
                    <w:rPr>
                      <w:rFonts w:ascii="Times New Roman" w:hAnsi="Times New Roman" w:cs="Times New Roman"/>
                      <w:bCs/>
                      <w:color w:val="000000" w:themeColor="text1"/>
                      <w:sz w:val="16"/>
                      <w:szCs w:val="16"/>
                    </w:rPr>
                  </w:pPr>
                </w:p>
              </w:tc>
            </w:tr>
            <w:tr w:rsidR="007B758C" w:rsidRPr="003C48CA" w14:paraId="09E1BF77" w14:textId="77777777" w:rsidTr="00C10334">
              <w:trPr>
                <w:trHeight w:val="531"/>
              </w:trPr>
              <w:tc>
                <w:tcPr>
                  <w:tcW w:w="1721" w:type="dxa"/>
                </w:tcPr>
                <w:p w14:paraId="34A08368"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Выручка (опт. сценарий), млн. руб.</w:t>
                  </w:r>
                </w:p>
              </w:tc>
              <w:tc>
                <w:tcPr>
                  <w:tcW w:w="1134" w:type="dxa"/>
                </w:tcPr>
                <w:p w14:paraId="0CDE00EE"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992" w:type="dxa"/>
                </w:tcPr>
                <w:p w14:paraId="3BD65D43"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1276" w:type="dxa"/>
                </w:tcPr>
                <w:p w14:paraId="29C4B306"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1134" w:type="dxa"/>
                </w:tcPr>
                <w:p w14:paraId="7A14C54B"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r>
            <w:tr w:rsidR="007B758C" w:rsidRPr="003C48CA" w14:paraId="0ED32F63" w14:textId="77777777" w:rsidTr="00C10334">
              <w:trPr>
                <w:trHeight w:val="531"/>
              </w:trPr>
              <w:tc>
                <w:tcPr>
                  <w:tcW w:w="1721" w:type="dxa"/>
                </w:tcPr>
                <w:p w14:paraId="347AFD64"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Выручка (пес.. сценарий), млн. руб.</w:t>
                  </w:r>
                </w:p>
              </w:tc>
              <w:tc>
                <w:tcPr>
                  <w:tcW w:w="1134" w:type="dxa"/>
                </w:tcPr>
                <w:p w14:paraId="6D57B1E7"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992" w:type="dxa"/>
                </w:tcPr>
                <w:p w14:paraId="5850DD2F"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1276" w:type="dxa"/>
                </w:tcPr>
                <w:p w14:paraId="31422E10"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1134" w:type="dxa"/>
                </w:tcPr>
                <w:p w14:paraId="52EDFB6C"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r>
            <w:tr w:rsidR="007B758C" w:rsidRPr="003C48CA" w14:paraId="3C7AE02F" w14:textId="77777777" w:rsidTr="00C10334">
              <w:trPr>
                <w:trHeight w:val="551"/>
              </w:trPr>
              <w:tc>
                <w:tcPr>
                  <w:tcW w:w="1721" w:type="dxa"/>
                </w:tcPr>
                <w:p w14:paraId="56CD9193"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lastRenderedPageBreak/>
                    <w:t>Выручка (наиболее вероятный сценарий), млн. руб.</w:t>
                  </w:r>
                </w:p>
              </w:tc>
              <w:tc>
                <w:tcPr>
                  <w:tcW w:w="1134" w:type="dxa"/>
                </w:tcPr>
                <w:p w14:paraId="27569F7A"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992" w:type="dxa"/>
                </w:tcPr>
                <w:p w14:paraId="4130D473"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1276" w:type="dxa"/>
                </w:tcPr>
                <w:p w14:paraId="09532469"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c>
                <w:tcPr>
                  <w:tcW w:w="1134" w:type="dxa"/>
                </w:tcPr>
                <w:p w14:paraId="55A88172" w14:textId="77777777" w:rsidR="007B758C" w:rsidRPr="003C48CA" w:rsidRDefault="007B758C" w:rsidP="007B758C">
                  <w:pPr>
                    <w:jc w:val="both"/>
                    <w:rPr>
                      <w:rFonts w:ascii="Times New Roman" w:hAnsi="Times New Roman" w:cs="Times New Roman"/>
                      <w:bCs/>
                      <w:color w:val="000000" w:themeColor="text1"/>
                      <w:sz w:val="16"/>
                      <w:szCs w:val="16"/>
                    </w:rPr>
                  </w:pPr>
                  <w:r w:rsidRPr="003C48CA">
                    <w:rPr>
                      <w:rFonts w:ascii="Times New Roman" w:hAnsi="Times New Roman" w:cs="Times New Roman"/>
                      <w:bCs/>
                      <w:color w:val="000000" w:themeColor="text1"/>
                      <w:sz w:val="16"/>
                      <w:szCs w:val="16"/>
                    </w:rPr>
                    <w:t>?</w:t>
                  </w:r>
                </w:p>
              </w:tc>
            </w:tr>
          </w:tbl>
          <w:p w14:paraId="50F748E2" w14:textId="77777777" w:rsidR="007B758C" w:rsidRPr="003C48CA" w:rsidRDefault="007B758C" w:rsidP="007B758C">
            <w:pPr>
              <w:jc w:val="both"/>
              <w:rPr>
                <w:rFonts w:ascii="Times New Roman" w:hAnsi="Times New Roman" w:cs="Times New Roman"/>
                <w:bCs/>
                <w:color w:val="000000" w:themeColor="text1"/>
                <w:sz w:val="24"/>
              </w:rPr>
            </w:pPr>
            <w:r w:rsidRPr="003C48CA">
              <w:rPr>
                <w:rFonts w:ascii="Times New Roman" w:hAnsi="Times New Roman" w:cs="Times New Roman"/>
                <w:bCs/>
                <w:color w:val="000000" w:themeColor="text1"/>
                <w:sz w:val="24"/>
              </w:rPr>
              <w:t xml:space="preserve">В первый прогнозный период руководство предприятия ожидается рост объемов реализации в размере 12%, во второй ПП 15%, в третий ПП 18%. </w:t>
            </w:r>
          </w:p>
          <w:p w14:paraId="39B3EFD3" w14:textId="77777777" w:rsidR="007B758C" w:rsidRPr="003C48CA" w:rsidRDefault="007B758C" w:rsidP="007B758C">
            <w:pPr>
              <w:jc w:val="both"/>
              <w:rPr>
                <w:rFonts w:ascii="Times New Roman" w:hAnsi="Times New Roman" w:cs="Times New Roman"/>
                <w:bCs/>
                <w:color w:val="000000" w:themeColor="text1"/>
                <w:sz w:val="24"/>
              </w:rPr>
            </w:pPr>
            <w:r w:rsidRPr="003C48CA">
              <w:rPr>
                <w:rFonts w:ascii="Times New Roman" w:hAnsi="Times New Roman" w:cs="Times New Roman"/>
                <w:bCs/>
                <w:color w:val="000000" w:themeColor="text1"/>
                <w:sz w:val="24"/>
              </w:rPr>
              <w:t xml:space="preserve">Среднерыночные темпы роста продаж составляют 10% в год. </w:t>
            </w:r>
          </w:p>
          <w:p w14:paraId="1F3AFC81" w14:textId="470456CE" w:rsidR="007B758C" w:rsidRPr="003C48CA" w:rsidRDefault="007B758C" w:rsidP="007B758C">
            <w:pPr>
              <w:pStyle w:val="af"/>
              <w:spacing w:line="360" w:lineRule="auto"/>
              <w:ind w:left="0"/>
              <w:rPr>
                <w:b/>
                <w:sz w:val="22"/>
                <w:szCs w:val="22"/>
              </w:rPr>
            </w:pPr>
            <w:r w:rsidRPr="003C48CA">
              <w:rPr>
                <w:bCs/>
                <w:color w:val="000000" w:themeColor="text1"/>
              </w:rPr>
              <w:t>По данным Министерства экономического развития прогноз роста потребительских цен  составляет в ПП1 4,7%, в ПП2 4,3%, в ПП3 3,2%.</w:t>
            </w:r>
          </w:p>
        </w:tc>
      </w:tr>
      <w:tr w:rsidR="007B758C" w:rsidRPr="00DC133E" w14:paraId="795AAF72" w14:textId="77777777" w:rsidTr="00C10334">
        <w:trPr>
          <w:trHeight w:val="1317"/>
        </w:trPr>
        <w:tc>
          <w:tcPr>
            <w:tcW w:w="2127" w:type="dxa"/>
            <w:vMerge/>
          </w:tcPr>
          <w:p w14:paraId="497E319D" w14:textId="77777777" w:rsidR="007B758C" w:rsidRPr="00F63349" w:rsidRDefault="007B758C" w:rsidP="007B758C">
            <w:pPr>
              <w:tabs>
                <w:tab w:val="left" w:pos="540"/>
              </w:tabs>
              <w:contextualSpacing/>
              <w:rPr>
                <w:rFonts w:ascii="Times New Roman" w:hAnsi="Times New Roman"/>
                <w:sz w:val="24"/>
              </w:rPr>
            </w:pPr>
          </w:p>
        </w:tc>
        <w:tc>
          <w:tcPr>
            <w:tcW w:w="2126" w:type="dxa"/>
          </w:tcPr>
          <w:p w14:paraId="094225DC" w14:textId="66FC4C8B" w:rsidR="007B758C" w:rsidRDefault="007B758C" w:rsidP="007B758C">
            <w:pPr>
              <w:pStyle w:val="Style2"/>
              <w:spacing w:line="240" w:lineRule="auto"/>
              <w:ind w:firstLine="0"/>
              <w:jc w:val="left"/>
            </w:pPr>
            <w:r>
              <w:t xml:space="preserve">2. </w:t>
            </w:r>
            <w:r w:rsidRPr="0092174F">
              <w:t>Использует доступные способы разработки экономико-математических моделей для совершенствования логистических бизнес-процессов</w:t>
            </w:r>
          </w:p>
        </w:tc>
        <w:tc>
          <w:tcPr>
            <w:tcW w:w="4536" w:type="dxa"/>
          </w:tcPr>
          <w:p w14:paraId="140294F2" w14:textId="77777777" w:rsidR="007B758C" w:rsidRPr="00824504" w:rsidRDefault="007B758C" w:rsidP="007B758C">
            <w:pPr>
              <w:rPr>
                <w:rFonts w:ascii="Times New Roman" w:hAnsi="Times New Roman" w:cs="Times New Roman"/>
                <w:b/>
                <w:bCs/>
                <w:sz w:val="24"/>
              </w:rPr>
            </w:pPr>
            <w:r w:rsidRPr="00824504">
              <w:rPr>
                <w:rFonts w:ascii="Times New Roman" w:hAnsi="Times New Roman" w:cs="Times New Roman"/>
                <w:b/>
                <w:bCs/>
                <w:sz w:val="24"/>
              </w:rPr>
              <w:t xml:space="preserve">Знать – </w:t>
            </w:r>
            <w:r w:rsidRPr="00824504">
              <w:rPr>
                <w:rFonts w:ascii="Times New Roman" w:hAnsi="Times New Roman" w:cs="Times New Roman"/>
                <w:sz w:val="24"/>
              </w:rPr>
              <w:t xml:space="preserve">подходы к разработке финансовых моделей  </w:t>
            </w:r>
            <w:r w:rsidRPr="00824504">
              <w:rPr>
                <w:rFonts w:ascii="Times New Roman" w:hAnsi="Times New Roman" w:cs="Times New Roman"/>
                <w:b/>
                <w:bCs/>
                <w:sz w:val="24"/>
              </w:rPr>
              <w:t xml:space="preserve"> </w:t>
            </w:r>
          </w:p>
          <w:p w14:paraId="7868B249" w14:textId="4218D3F7" w:rsidR="007B758C" w:rsidRDefault="007B758C" w:rsidP="007B758C">
            <w:pPr>
              <w:rPr>
                <w:rFonts w:ascii="Times New Roman" w:hAnsi="Times New Roman" w:cs="Times New Roman"/>
                <w:b/>
                <w:bCs/>
                <w:sz w:val="24"/>
              </w:rPr>
            </w:pPr>
            <w:r w:rsidRPr="00824504">
              <w:rPr>
                <w:rFonts w:ascii="Times New Roman" w:hAnsi="Times New Roman" w:cs="Times New Roman"/>
                <w:b/>
                <w:bCs/>
                <w:sz w:val="24"/>
              </w:rPr>
              <w:t xml:space="preserve">Уметь - </w:t>
            </w:r>
            <w:r w:rsidRPr="00824504">
              <w:rPr>
                <w:rFonts w:ascii="Times New Roman" w:hAnsi="Times New Roman" w:cs="Times New Roman"/>
                <w:sz w:val="24"/>
              </w:rPr>
              <w:t>разрабатывать финанс</w:t>
            </w:r>
            <w:r>
              <w:rPr>
                <w:rFonts w:ascii="Times New Roman" w:hAnsi="Times New Roman" w:cs="Times New Roman"/>
                <w:sz w:val="24"/>
              </w:rPr>
              <w:t xml:space="preserve">овую </w:t>
            </w:r>
            <w:r w:rsidRPr="00824504">
              <w:rPr>
                <w:rFonts w:ascii="Times New Roman" w:hAnsi="Times New Roman" w:cs="Times New Roman"/>
                <w:sz w:val="24"/>
              </w:rPr>
              <w:t>модел</w:t>
            </w:r>
            <w:r>
              <w:rPr>
                <w:rFonts w:ascii="Times New Roman" w:hAnsi="Times New Roman" w:cs="Times New Roman"/>
                <w:sz w:val="24"/>
              </w:rPr>
              <w:t>ь проекта с нуля и на действующем предприятии</w:t>
            </w:r>
          </w:p>
        </w:tc>
        <w:tc>
          <w:tcPr>
            <w:tcW w:w="6520" w:type="dxa"/>
          </w:tcPr>
          <w:p w14:paraId="256629ED" w14:textId="793963C5" w:rsidR="007B758C" w:rsidRDefault="007B758C" w:rsidP="007B758C">
            <w:pPr>
              <w:rPr>
                <w:rFonts w:ascii="Times New Roman" w:hAnsi="Times New Roman" w:cs="Times New Roman"/>
                <w:b/>
                <w:bCs/>
                <w:sz w:val="24"/>
              </w:rPr>
            </w:pPr>
            <w:r>
              <w:rPr>
                <w:rFonts w:ascii="Times New Roman" w:hAnsi="Times New Roman" w:cs="Times New Roman"/>
                <w:b/>
                <w:bCs/>
                <w:sz w:val="24"/>
              </w:rPr>
              <w:t>Задача 1</w:t>
            </w:r>
          </w:p>
          <w:p w14:paraId="5B633FB7" w14:textId="703618D6" w:rsidR="007B758C" w:rsidRDefault="007B758C" w:rsidP="007B758C">
            <w:pPr>
              <w:rPr>
                <w:rFonts w:ascii="Times New Roman" w:hAnsi="Times New Roman" w:cs="Times New Roman"/>
                <w:sz w:val="24"/>
              </w:rPr>
            </w:pPr>
            <w:r w:rsidRPr="008426D5">
              <w:rPr>
                <w:rFonts w:ascii="Times New Roman" w:hAnsi="Times New Roman" w:cs="Times New Roman"/>
                <w:sz w:val="24"/>
              </w:rPr>
              <w:t xml:space="preserve">С использованием терминала </w:t>
            </w:r>
            <w:r w:rsidRPr="008426D5">
              <w:rPr>
                <w:rFonts w:ascii="Times New Roman" w:hAnsi="Times New Roman" w:cs="Times New Roman"/>
                <w:sz w:val="24"/>
                <w:lang w:val="en-US"/>
              </w:rPr>
              <w:t>Bloomberg</w:t>
            </w:r>
            <w:r>
              <w:rPr>
                <w:rFonts w:ascii="Times New Roman" w:hAnsi="Times New Roman" w:cs="Times New Roman"/>
                <w:sz w:val="24"/>
              </w:rPr>
              <w:t>\</w:t>
            </w:r>
            <w:proofErr w:type="spellStart"/>
            <w:r>
              <w:rPr>
                <w:rFonts w:ascii="Times New Roman" w:hAnsi="Times New Roman" w:cs="Times New Roman"/>
                <w:sz w:val="24"/>
                <w:lang w:val="en-US"/>
              </w:rPr>
              <w:t>Cbonds</w:t>
            </w:r>
            <w:proofErr w:type="spellEnd"/>
            <w:r w:rsidRPr="008426D5">
              <w:rPr>
                <w:rFonts w:ascii="Times New Roman" w:hAnsi="Times New Roman" w:cs="Times New Roman"/>
                <w:sz w:val="24"/>
              </w:rPr>
              <w:t xml:space="preserve"> найти сопоставимые аналоги для компании</w:t>
            </w:r>
            <w:r>
              <w:rPr>
                <w:rFonts w:ascii="Times New Roman" w:hAnsi="Times New Roman" w:cs="Times New Roman"/>
                <w:sz w:val="24"/>
              </w:rPr>
              <w:t>.</w:t>
            </w:r>
          </w:p>
          <w:p w14:paraId="0990286D" w14:textId="77777777" w:rsidR="007B758C" w:rsidRPr="000F0C01" w:rsidRDefault="007B758C" w:rsidP="007B758C">
            <w:pPr>
              <w:tabs>
                <w:tab w:val="num" w:pos="720"/>
              </w:tabs>
              <w:rPr>
                <w:rFonts w:ascii="Times New Roman" w:hAnsi="Times New Roman" w:cs="Times New Roman"/>
                <w:sz w:val="24"/>
              </w:rPr>
            </w:pPr>
            <w:r w:rsidRPr="000F0C01">
              <w:rPr>
                <w:rFonts w:ascii="Times New Roman" w:hAnsi="Times New Roman" w:cs="Times New Roman"/>
                <w:sz w:val="24"/>
              </w:rPr>
              <w:t xml:space="preserve">Подобрать мультипликатор и определить среднее </w:t>
            </w:r>
            <w:r>
              <w:rPr>
                <w:rFonts w:ascii="Times New Roman" w:hAnsi="Times New Roman" w:cs="Times New Roman"/>
                <w:sz w:val="24"/>
              </w:rPr>
              <w:t xml:space="preserve">и медианное значение. Обосновать выбор мультипликатора. </w:t>
            </w:r>
          </w:p>
          <w:p w14:paraId="7A6B8202" w14:textId="77777777" w:rsidR="007B758C" w:rsidRPr="000F0C01" w:rsidRDefault="007B758C" w:rsidP="007B758C">
            <w:pPr>
              <w:tabs>
                <w:tab w:val="num" w:pos="720"/>
              </w:tabs>
              <w:rPr>
                <w:rFonts w:ascii="Times New Roman" w:hAnsi="Times New Roman" w:cs="Times New Roman"/>
                <w:sz w:val="24"/>
              </w:rPr>
            </w:pPr>
            <w:r w:rsidRPr="000F0C01">
              <w:rPr>
                <w:rFonts w:ascii="Times New Roman" w:hAnsi="Times New Roman" w:cs="Times New Roman"/>
                <w:sz w:val="24"/>
              </w:rPr>
              <w:t>Сформировать ожидание по цене</w:t>
            </w:r>
          </w:p>
          <w:p w14:paraId="09679193" w14:textId="77777777" w:rsidR="007B758C" w:rsidRPr="008426D5" w:rsidRDefault="007B758C" w:rsidP="007B758C">
            <w:pPr>
              <w:rPr>
                <w:rFonts w:ascii="Times New Roman" w:hAnsi="Times New Roman" w:cs="Times New Roman"/>
                <w:sz w:val="24"/>
              </w:rPr>
            </w:pPr>
            <w:r>
              <w:rPr>
                <w:rFonts w:ascii="Times New Roman" w:hAnsi="Times New Roman" w:cs="Times New Roman"/>
                <w:sz w:val="24"/>
              </w:rPr>
              <w:t>Вводные условия:</w:t>
            </w:r>
          </w:p>
          <w:p w14:paraId="654857D7" w14:textId="77777777" w:rsidR="007B758C" w:rsidRPr="008426D5" w:rsidRDefault="007B758C" w:rsidP="007B758C">
            <w:pPr>
              <w:rPr>
                <w:rFonts w:ascii="Times New Roman" w:hAnsi="Times New Roman" w:cs="Times New Roman"/>
                <w:sz w:val="24"/>
              </w:rPr>
            </w:pPr>
            <w:r w:rsidRPr="008426D5">
              <w:rPr>
                <w:rFonts w:ascii="Times New Roman" w:hAnsi="Times New Roman" w:cs="Times New Roman"/>
                <w:sz w:val="24"/>
              </w:rPr>
              <w:t>Компания занимается электронной пересылкой документов</w:t>
            </w:r>
            <w:r>
              <w:rPr>
                <w:rFonts w:ascii="Times New Roman" w:hAnsi="Times New Roman" w:cs="Times New Roman"/>
                <w:sz w:val="24"/>
              </w:rPr>
              <w:t>.</w:t>
            </w:r>
          </w:p>
          <w:p w14:paraId="235ED017" w14:textId="77777777" w:rsidR="007B758C" w:rsidRPr="008426D5" w:rsidRDefault="007B758C" w:rsidP="007B758C">
            <w:pPr>
              <w:rPr>
                <w:rFonts w:ascii="Times New Roman" w:hAnsi="Times New Roman" w:cs="Times New Roman"/>
                <w:sz w:val="24"/>
              </w:rPr>
            </w:pPr>
            <w:r w:rsidRPr="008426D5">
              <w:rPr>
                <w:rFonts w:ascii="Times New Roman" w:hAnsi="Times New Roman" w:cs="Times New Roman"/>
                <w:sz w:val="24"/>
              </w:rPr>
              <w:t>Менеджмент раскрыл вам внутреннюю отчетность и представил  информацию по бизнесу</w:t>
            </w:r>
            <w:r>
              <w:rPr>
                <w:rFonts w:ascii="Times New Roman" w:hAnsi="Times New Roman" w:cs="Times New Roman"/>
                <w:sz w:val="24"/>
              </w:rPr>
              <w:t>.</w:t>
            </w:r>
          </w:p>
          <w:p w14:paraId="0761B4F0" w14:textId="77777777" w:rsidR="007B758C" w:rsidRPr="008426D5" w:rsidRDefault="007B758C" w:rsidP="007B758C">
            <w:pPr>
              <w:rPr>
                <w:rFonts w:ascii="Times New Roman" w:hAnsi="Times New Roman" w:cs="Times New Roman"/>
                <w:sz w:val="24"/>
              </w:rPr>
            </w:pPr>
            <w:r w:rsidRPr="008426D5">
              <w:rPr>
                <w:rFonts w:ascii="Times New Roman" w:hAnsi="Times New Roman" w:cs="Times New Roman"/>
                <w:sz w:val="24"/>
              </w:rPr>
              <w:t>Компания закрытого акционерного типа</w:t>
            </w:r>
            <w:r>
              <w:rPr>
                <w:rFonts w:ascii="Times New Roman" w:hAnsi="Times New Roman" w:cs="Times New Roman"/>
                <w:sz w:val="24"/>
              </w:rPr>
              <w:t xml:space="preserve">. </w:t>
            </w:r>
          </w:p>
          <w:p w14:paraId="4A66FF9A" w14:textId="77777777" w:rsidR="007B758C" w:rsidRPr="000F0C01" w:rsidRDefault="007B758C" w:rsidP="007B758C">
            <w:pPr>
              <w:rPr>
                <w:rFonts w:ascii="Times New Roman" w:hAnsi="Times New Roman" w:cs="Times New Roman"/>
                <w:sz w:val="24"/>
              </w:rPr>
            </w:pPr>
            <w:r w:rsidRPr="000F0C01">
              <w:rPr>
                <w:rFonts w:ascii="Times New Roman" w:hAnsi="Times New Roman" w:cs="Times New Roman"/>
                <w:sz w:val="24"/>
              </w:rPr>
              <w:t>Бизнес состоит из 3-х частей: бизнес по пересылке документов, контракт с  государством и новое направление по автоматизации обучения в школе.</w:t>
            </w:r>
          </w:p>
          <w:p w14:paraId="6C689B6C" w14:textId="77777777" w:rsidR="007B758C" w:rsidRPr="000F0C01" w:rsidRDefault="007B758C" w:rsidP="007B758C">
            <w:pPr>
              <w:rPr>
                <w:rFonts w:ascii="Times New Roman" w:hAnsi="Times New Roman" w:cs="Times New Roman"/>
                <w:sz w:val="24"/>
              </w:rPr>
            </w:pPr>
            <w:r w:rsidRPr="000F0C01">
              <w:rPr>
                <w:rFonts w:ascii="Times New Roman" w:hAnsi="Times New Roman" w:cs="Times New Roman"/>
                <w:sz w:val="24"/>
              </w:rPr>
              <w:t xml:space="preserve">Устойчивый </w:t>
            </w:r>
            <w:r w:rsidRPr="000F0C01">
              <w:rPr>
                <w:rFonts w:ascii="Times New Roman" w:hAnsi="Times New Roman" w:cs="Times New Roman"/>
                <w:b/>
                <w:bCs/>
                <w:sz w:val="24"/>
              </w:rPr>
              <w:t xml:space="preserve">основной бизнес </w:t>
            </w:r>
            <w:r w:rsidRPr="000F0C01">
              <w:rPr>
                <w:rFonts w:ascii="Times New Roman" w:hAnsi="Times New Roman" w:cs="Times New Roman"/>
                <w:sz w:val="24"/>
              </w:rPr>
              <w:t xml:space="preserve">по пересылке документов, осуществляется с  использованием иностранной ИТ платформы (платежи партнеру 40% от выручки  по направлению), </w:t>
            </w:r>
            <w:r w:rsidRPr="000F0C01">
              <w:rPr>
                <w:rFonts w:ascii="Times New Roman" w:hAnsi="Times New Roman" w:cs="Times New Roman"/>
                <w:b/>
                <w:bCs/>
                <w:sz w:val="24"/>
              </w:rPr>
              <w:t>EBITDA 90 млн. руб. в год.</w:t>
            </w:r>
          </w:p>
          <w:p w14:paraId="041F6E55" w14:textId="77777777" w:rsidR="007B758C" w:rsidRPr="000F0C01" w:rsidRDefault="007B758C" w:rsidP="007B758C">
            <w:pPr>
              <w:rPr>
                <w:rFonts w:ascii="Times New Roman" w:hAnsi="Times New Roman" w:cs="Times New Roman"/>
                <w:sz w:val="24"/>
              </w:rPr>
            </w:pPr>
            <w:r w:rsidRPr="000F0C01">
              <w:rPr>
                <w:rFonts w:ascii="Times New Roman" w:hAnsi="Times New Roman" w:cs="Times New Roman"/>
                <w:b/>
                <w:bCs/>
                <w:sz w:val="24"/>
              </w:rPr>
              <w:t xml:space="preserve">Контракт </w:t>
            </w:r>
            <w:r w:rsidRPr="000F0C01">
              <w:rPr>
                <w:rFonts w:ascii="Times New Roman" w:hAnsi="Times New Roman" w:cs="Times New Roman"/>
                <w:sz w:val="24"/>
              </w:rPr>
              <w:t xml:space="preserve">с государством, контракт будет закончен в следующем году, ожидаемый  дополнительный чистый </w:t>
            </w:r>
            <w:r w:rsidRPr="000F0C01">
              <w:rPr>
                <w:rFonts w:ascii="Times New Roman" w:hAnsi="Times New Roman" w:cs="Times New Roman"/>
                <w:sz w:val="24"/>
              </w:rPr>
              <w:lastRenderedPageBreak/>
              <w:t xml:space="preserve">денежный поток по контракту </w:t>
            </w:r>
            <w:r w:rsidRPr="000F0C01">
              <w:rPr>
                <w:rFonts w:ascii="Times New Roman" w:hAnsi="Times New Roman" w:cs="Times New Roman"/>
                <w:b/>
                <w:bCs/>
                <w:sz w:val="24"/>
              </w:rPr>
              <w:t xml:space="preserve">после приобретения  </w:t>
            </w:r>
            <w:r w:rsidRPr="000F0C01">
              <w:rPr>
                <w:rFonts w:ascii="Times New Roman" w:hAnsi="Times New Roman" w:cs="Times New Roman"/>
                <w:sz w:val="24"/>
              </w:rPr>
              <w:t xml:space="preserve">составит </w:t>
            </w:r>
            <w:r w:rsidRPr="000F0C01">
              <w:rPr>
                <w:rFonts w:ascii="Times New Roman" w:hAnsi="Times New Roman" w:cs="Times New Roman"/>
                <w:b/>
                <w:bCs/>
                <w:sz w:val="24"/>
              </w:rPr>
              <w:t>20 млн. руб.</w:t>
            </w:r>
          </w:p>
          <w:p w14:paraId="44D85C2A" w14:textId="3227F42E" w:rsidR="007B758C" w:rsidRPr="000F0C01" w:rsidRDefault="007B758C" w:rsidP="007B758C">
            <w:pPr>
              <w:rPr>
                <w:rFonts w:ascii="Times New Roman" w:hAnsi="Times New Roman" w:cs="Times New Roman"/>
                <w:sz w:val="24"/>
              </w:rPr>
            </w:pPr>
            <w:r w:rsidRPr="000F0C01">
              <w:rPr>
                <w:rFonts w:ascii="Times New Roman" w:hAnsi="Times New Roman" w:cs="Times New Roman"/>
                <w:b/>
                <w:bCs/>
                <w:sz w:val="24"/>
              </w:rPr>
              <w:t xml:space="preserve">Новое направление </w:t>
            </w:r>
            <w:r w:rsidRPr="000F0C01">
              <w:rPr>
                <w:rFonts w:ascii="Times New Roman" w:hAnsi="Times New Roman" w:cs="Times New Roman"/>
                <w:sz w:val="24"/>
              </w:rPr>
              <w:t xml:space="preserve">бизнеса по работе со школой в текущем году принесет 10  млн. руб. EBITDA (после приобретения). При этом перспективность данного направления под вопросом, вы скорее-всего его </w:t>
            </w:r>
            <w:r w:rsidRPr="000F0C01">
              <w:rPr>
                <w:rFonts w:ascii="Times New Roman" w:hAnsi="Times New Roman" w:cs="Times New Roman"/>
                <w:b/>
                <w:bCs/>
                <w:sz w:val="24"/>
              </w:rPr>
              <w:t xml:space="preserve">закроете </w:t>
            </w:r>
            <w:r w:rsidRPr="000F0C01">
              <w:rPr>
                <w:rFonts w:ascii="Times New Roman" w:hAnsi="Times New Roman" w:cs="Times New Roman"/>
                <w:sz w:val="24"/>
              </w:rPr>
              <w:t>после покупке.</w:t>
            </w:r>
          </w:p>
          <w:p w14:paraId="3B549452" w14:textId="77777777" w:rsidR="007B758C" w:rsidRPr="000F0C01" w:rsidRDefault="007B758C" w:rsidP="007B758C">
            <w:pPr>
              <w:rPr>
                <w:rFonts w:ascii="Times New Roman" w:hAnsi="Times New Roman" w:cs="Times New Roman"/>
                <w:sz w:val="24"/>
              </w:rPr>
            </w:pPr>
            <w:r w:rsidRPr="000F0C01">
              <w:rPr>
                <w:rFonts w:ascii="Times New Roman" w:hAnsi="Times New Roman" w:cs="Times New Roman"/>
                <w:sz w:val="24"/>
              </w:rPr>
              <w:t xml:space="preserve">Для того, чтобы </w:t>
            </w:r>
            <w:r w:rsidRPr="000F0C01">
              <w:rPr>
                <w:rFonts w:ascii="Times New Roman" w:hAnsi="Times New Roman" w:cs="Times New Roman"/>
                <w:b/>
                <w:bCs/>
                <w:sz w:val="24"/>
              </w:rPr>
              <w:t xml:space="preserve">снизить зависимость </w:t>
            </w:r>
            <w:r w:rsidRPr="000F0C01">
              <w:rPr>
                <w:rFonts w:ascii="Times New Roman" w:hAnsi="Times New Roman" w:cs="Times New Roman"/>
                <w:sz w:val="24"/>
              </w:rPr>
              <w:t xml:space="preserve">от внешнего поставщика на </w:t>
            </w:r>
            <w:r w:rsidRPr="000F0C01">
              <w:rPr>
                <w:rFonts w:ascii="Times New Roman" w:hAnsi="Times New Roman" w:cs="Times New Roman"/>
                <w:b/>
                <w:bCs/>
                <w:sz w:val="24"/>
              </w:rPr>
              <w:t xml:space="preserve">50% </w:t>
            </w:r>
            <w:r w:rsidRPr="000F0C01">
              <w:rPr>
                <w:rFonts w:ascii="Times New Roman" w:hAnsi="Times New Roman" w:cs="Times New Roman"/>
                <w:sz w:val="24"/>
              </w:rPr>
              <w:t>нужно</w:t>
            </w:r>
          </w:p>
          <w:p w14:paraId="36CAD832" w14:textId="77777777" w:rsidR="007B758C" w:rsidRPr="000F0C01" w:rsidRDefault="007B758C" w:rsidP="007B758C">
            <w:pPr>
              <w:rPr>
                <w:rFonts w:ascii="Times New Roman" w:hAnsi="Times New Roman" w:cs="Times New Roman"/>
                <w:sz w:val="24"/>
              </w:rPr>
            </w:pPr>
            <w:r w:rsidRPr="000F0C01">
              <w:rPr>
                <w:rFonts w:ascii="Times New Roman" w:hAnsi="Times New Roman" w:cs="Times New Roman"/>
                <w:b/>
                <w:bCs/>
                <w:sz w:val="24"/>
              </w:rPr>
              <w:t xml:space="preserve">инвестировать 20 </w:t>
            </w:r>
            <w:r w:rsidRPr="000F0C01">
              <w:rPr>
                <w:rFonts w:ascii="Times New Roman" w:hAnsi="Times New Roman" w:cs="Times New Roman"/>
                <w:sz w:val="24"/>
              </w:rPr>
              <w:t xml:space="preserve">млн. руб. Полностью отказаться от поставщика </w:t>
            </w:r>
            <w:r w:rsidRPr="000F0C01">
              <w:rPr>
                <w:rFonts w:ascii="Times New Roman" w:hAnsi="Times New Roman" w:cs="Times New Roman"/>
                <w:b/>
                <w:bCs/>
                <w:sz w:val="24"/>
              </w:rPr>
              <w:t>невозможно</w:t>
            </w:r>
            <w:r w:rsidRPr="000F0C01">
              <w:rPr>
                <w:rFonts w:ascii="Times New Roman" w:hAnsi="Times New Roman" w:cs="Times New Roman"/>
                <w:sz w:val="24"/>
              </w:rPr>
              <w:t>.</w:t>
            </w:r>
          </w:p>
          <w:p w14:paraId="49B329E2" w14:textId="1ED4B7CE" w:rsidR="007B758C" w:rsidRPr="003C48CA" w:rsidRDefault="007B758C" w:rsidP="007B758C">
            <w:pPr>
              <w:pStyle w:val="af"/>
              <w:spacing w:line="360" w:lineRule="auto"/>
              <w:ind w:left="0"/>
              <w:rPr>
                <w:b/>
                <w:sz w:val="22"/>
                <w:szCs w:val="22"/>
              </w:rPr>
            </w:pPr>
            <w:r w:rsidRPr="000F0C01">
              <w:t xml:space="preserve">У компании есть </w:t>
            </w:r>
            <w:r w:rsidRPr="000F0C01">
              <w:rPr>
                <w:b/>
                <w:bCs/>
              </w:rPr>
              <w:t xml:space="preserve">долг </w:t>
            </w:r>
            <w:r w:rsidRPr="000F0C01">
              <w:t xml:space="preserve">на </w:t>
            </w:r>
            <w:r w:rsidRPr="000F0C01">
              <w:rPr>
                <w:b/>
                <w:bCs/>
              </w:rPr>
              <w:t xml:space="preserve">2 </w:t>
            </w:r>
            <w:r w:rsidRPr="000F0C01">
              <w:t xml:space="preserve">млн. руб. и денежные средства на </w:t>
            </w:r>
            <w:r w:rsidRPr="000F0C01">
              <w:rPr>
                <w:b/>
                <w:bCs/>
              </w:rPr>
              <w:t xml:space="preserve">депозите </w:t>
            </w:r>
            <w:r w:rsidRPr="000F0C01">
              <w:t>в  Сбербанке 2 млн. руб.</w:t>
            </w:r>
          </w:p>
        </w:tc>
      </w:tr>
      <w:tr w:rsidR="007B758C" w:rsidRPr="00DC133E" w14:paraId="741C6F4E" w14:textId="77777777" w:rsidTr="00C10334">
        <w:trPr>
          <w:trHeight w:val="1317"/>
        </w:trPr>
        <w:tc>
          <w:tcPr>
            <w:tcW w:w="2127" w:type="dxa"/>
            <w:vMerge/>
          </w:tcPr>
          <w:p w14:paraId="1947C5DF" w14:textId="77777777" w:rsidR="007B758C" w:rsidRPr="00F63349" w:rsidRDefault="007B758C" w:rsidP="007B758C">
            <w:pPr>
              <w:tabs>
                <w:tab w:val="left" w:pos="540"/>
              </w:tabs>
              <w:contextualSpacing/>
              <w:rPr>
                <w:rFonts w:ascii="Times New Roman" w:hAnsi="Times New Roman"/>
                <w:sz w:val="24"/>
              </w:rPr>
            </w:pPr>
          </w:p>
        </w:tc>
        <w:tc>
          <w:tcPr>
            <w:tcW w:w="2126" w:type="dxa"/>
          </w:tcPr>
          <w:p w14:paraId="717EC6A3" w14:textId="24E47F5B" w:rsidR="007B758C" w:rsidRDefault="007B758C" w:rsidP="007B758C">
            <w:pPr>
              <w:pStyle w:val="Style2"/>
              <w:spacing w:line="240" w:lineRule="auto"/>
              <w:ind w:firstLine="0"/>
              <w:jc w:val="left"/>
            </w:pPr>
            <w:r>
              <w:t xml:space="preserve">3. </w:t>
            </w:r>
            <w:r w:rsidRPr="0092174F">
              <w:t>Демонстрирует навыки оптимизации логистики в компаниях различной отраслевой направленности</w:t>
            </w:r>
          </w:p>
        </w:tc>
        <w:tc>
          <w:tcPr>
            <w:tcW w:w="4536" w:type="dxa"/>
          </w:tcPr>
          <w:p w14:paraId="4D889295" w14:textId="77777777" w:rsidR="007B758C" w:rsidRPr="00824504" w:rsidRDefault="007B758C" w:rsidP="007B758C">
            <w:pPr>
              <w:rPr>
                <w:rFonts w:ascii="Times New Roman" w:hAnsi="Times New Roman" w:cs="Times New Roman"/>
                <w:b/>
                <w:bCs/>
                <w:sz w:val="24"/>
              </w:rPr>
            </w:pPr>
            <w:r w:rsidRPr="00824504">
              <w:rPr>
                <w:rFonts w:ascii="Times New Roman" w:hAnsi="Times New Roman" w:cs="Times New Roman"/>
                <w:b/>
                <w:bCs/>
                <w:sz w:val="24"/>
              </w:rPr>
              <w:t xml:space="preserve">Знать – </w:t>
            </w:r>
            <w:r w:rsidRPr="005440D7">
              <w:rPr>
                <w:rFonts w:ascii="Times New Roman" w:hAnsi="Times New Roman" w:cs="Times New Roman"/>
                <w:sz w:val="24"/>
              </w:rPr>
              <w:t xml:space="preserve">классификацию </w:t>
            </w:r>
            <w:r>
              <w:rPr>
                <w:rFonts w:ascii="Times New Roman" w:hAnsi="Times New Roman" w:cs="Times New Roman"/>
                <w:sz w:val="24"/>
              </w:rPr>
              <w:t>инвестиционных и операционных в проектах компаний</w:t>
            </w:r>
          </w:p>
          <w:p w14:paraId="23A58221" w14:textId="0B6C2E88" w:rsidR="007B758C" w:rsidRPr="009F55D3" w:rsidRDefault="007B758C" w:rsidP="007B758C">
            <w:pPr>
              <w:rPr>
                <w:rFonts w:ascii="Times New Roman" w:hAnsi="Times New Roman" w:cs="Times New Roman"/>
                <w:b/>
                <w:bCs/>
                <w:sz w:val="24"/>
              </w:rPr>
            </w:pPr>
            <w:r w:rsidRPr="00824504">
              <w:rPr>
                <w:rFonts w:ascii="Times New Roman" w:hAnsi="Times New Roman" w:cs="Times New Roman"/>
                <w:b/>
                <w:bCs/>
                <w:sz w:val="24"/>
              </w:rPr>
              <w:t xml:space="preserve">Уметь </w:t>
            </w:r>
            <w:r>
              <w:rPr>
                <w:rFonts w:ascii="Times New Roman" w:hAnsi="Times New Roman" w:cs="Times New Roman"/>
                <w:b/>
                <w:bCs/>
                <w:sz w:val="24"/>
              </w:rPr>
              <w:t>–</w:t>
            </w:r>
            <w:r w:rsidRPr="00824504">
              <w:rPr>
                <w:rFonts w:ascii="Times New Roman" w:hAnsi="Times New Roman" w:cs="Times New Roman"/>
                <w:b/>
                <w:bCs/>
                <w:sz w:val="24"/>
              </w:rPr>
              <w:t xml:space="preserve"> </w:t>
            </w:r>
            <w:r w:rsidRPr="006108E3">
              <w:rPr>
                <w:rFonts w:ascii="Times New Roman" w:hAnsi="Times New Roman" w:cs="Times New Roman"/>
                <w:sz w:val="24"/>
              </w:rPr>
              <w:t>прогнозировать</w:t>
            </w:r>
            <w:r>
              <w:rPr>
                <w:rFonts w:ascii="Times New Roman" w:hAnsi="Times New Roman" w:cs="Times New Roman"/>
                <w:sz w:val="24"/>
              </w:rPr>
              <w:t xml:space="preserve"> инвестиционные и операционные затраты проекта</w:t>
            </w:r>
          </w:p>
        </w:tc>
        <w:tc>
          <w:tcPr>
            <w:tcW w:w="6520" w:type="dxa"/>
          </w:tcPr>
          <w:p w14:paraId="43563021" w14:textId="2F47685B" w:rsidR="007B758C" w:rsidRDefault="007B758C" w:rsidP="007B758C">
            <w:pPr>
              <w:rPr>
                <w:rFonts w:ascii="Times New Roman" w:hAnsi="Times New Roman" w:cs="Times New Roman"/>
                <w:b/>
                <w:bCs/>
                <w:sz w:val="24"/>
              </w:rPr>
            </w:pPr>
            <w:r w:rsidRPr="009F55D3">
              <w:rPr>
                <w:rFonts w:ascii="Times New Roman" w:hAnsi="Times New Roman" w:cs="Times New Roman" w:hint="eastAsia"/>
                <w:b/>
                <w:bCs/>
                <w:sz w:val="24"/>
              </w:rPr>
              <w:t>Задание</w:t>
            </w:r>
            <w:r>
              <w:rPr>
                <w:rFonts w:ascii="Times New Roman" w:hAnsi="Times New Roman" w:cs="Times New Roman"/>
                <w:b/>
                <w:bCs/>
                <w:sz w:val="24"/>
              </w:rPr>
              <w:t xml:space="preserve"> 1</w:t>
            </w:r>
          </w:p>
          <w:p w14:paraId="5C813948" w14:textId="77777777" w:rsidR="007B758C" w:rsidRPr="009F55D3" w:rsidRDefault="007B758C" w:rsidP="007B758C">
            <w:pPr>
              <w:rPr>
                <w:rFonts w:ascii="Times New Roman" w:hAnsi="Times New Roman" w:cs="Times New Roman"/>
                <w:sz w:val="24"/>
              </w:rPr>
            </w:pPr>
            <w:r w:rsidRPr="009F55D3">
              <w:rPr>
                <w:rFonts w:ascii="Times New Roman" w:hAnsi="Times New Roman" w:cs="Times New Roman" w:hint="eastAsia"/>
                <w:sz w:val="24"/>
              </w:rPr>
              <w:t>Используя</w:t>
            </w:r>
            <w:r w:rsidRPr="009F55D3">
              <w:rPr>
                <w:rFonts w:ascii="Times New Roman" w:hAnsi="Times New Roman" w:cs="Times New Roman"/>
                <w:sz w:val="24"/>
              </w:rPr>
              <w:t xml:space="preserve"> </w:t>
            </w:r>
            <w:r w:rsidRPr="009F55D3">
              <w:rPr>
                <w:rFonts w:ascii="Times New Roman" w:hAnsi="Times New Roman" w:cs="Times New Roman" w:hint="eastAsia"/>
                <w:sz w:val="24"/>
              </w:rPr>
              <w:t>функцию</w:t>
            </w:r>
            <w:r w:rsidRPr="009F55D3">
              <w:rPr>
                <w:rFonts w:ascii="Times New Roman" w:hAnsi="Times New Roman" w:cs="Times New Roman"/>
                <w:sz w:val="24"/>
              </w:rPr>
              <w:t xml:space="preserve"> "</w:t>
            </w:r>
            <w:r w:rsidRPr="009F55D3">
              <w:rPr>
                <w:rFonts w:ascii="Times New Roman" w:hAnsi="Times New Roman" w:cs="Times New Roman" w:hint="eastAsia"/>
                <w:sz w:val="24"/>
              </w:rPr>
              <w:t>Поиск</w:t>
            </w:r>
            <w:r w:rsidRPr="009F55D3">
              <w:rPr>
                <w:rFonts w:ascii="Times New Roman" w:hAnsi="Times New Roman" w:cs="Times New Roman"/>
                <w:sz w:val="24"/>
              </w:rPr>
              <w:t xml:space="preserve"> </w:t>
            </w:r>
            <w:r w:rsidRPr="009F55D3">
              <w:rPr>
                <w:rFonts w:ascii="Times New Roman" w:hAnsi="Times New Roman" w:cs="Times New Roman" w:hint="eastAsia"/>
                <w:sz w:val="24"/>
              </w:rPr>
              <w:t>решения</w:t>
            </w:r>
            <w:r w:rsidRPr="009F55D3">
              <w:rPr>
                <w:rFonts w:ascii="Times New Roman" w:hAnsi="Times New Roman" w:cs="Times New Roman"/>
                <w:sz w:val="24"/>
              </w:rPr>
              <w:t xml:space="preserve">" </w:t>
            </w:r>
            <w:r w:rsidRPr="009F55D3">
              <w:rPr>
                <w:rFonts w:ascii="Times New Roman" w:hAnsi="Times New Roman" w:cs="Times New Roman" w:hint="eastAsia"/>
                <w:sz w:val="24"/>
              </w:rPr>
              <w:t>необходимо</w:t>
            </w:r>
            <w:r w:rsidRPr="009F55D3">
              <w:rPr>
                <w:rFonts w:ascii="Times New Roman" w:hAnsi="Times New Roman" w:cs="Times New Roman"/>
                <w:sz w:val="24"/>
              </w:rPr>
              <w:t xml:space="preserve"> </w:t>
            </w:r>
            <w:r w:rsidRPr="009F55D3">
              <w:rPr>
                <w:rFonts w:ascii="Times New Roman" w:hAnsi="Times New Roman" w:cs="Times New Roman" w:hint="eastAsia"/>
                <w:sz w:val="24"/>
              </w:rPr>
              <w:t>максимизировать</w:t>
            </w:r>
            <w:r w:rsidRPr="009F55D3">
              <w:rPr>
                <w:rFonts w:ascii="Times New Roman" w:hAnsi="Times New Roman" w:cs="Times New Roman"/>
                <w:sz w:val="24"/>
              </w:rPr>
              <w:t xml:space="preserve"> </w:t>
            </w:r>
            <w:r w:rsidRPr="009F55D3">
              <w:rPr>
                <w:rFonts w:ascii="Times New Roman" w:hAnsi="Times New Roman" w:cs="Times New Roman" w:hint="eastAsia"/>
                <w:sz w:val="24"/>
              </w:rPr>
              <w:t>прибыль</w:t>
            </w:r>
            <w:r w:rsidRPr="009F55D3">
              <w:rPr>
                <w:rFonts w:ascii="Times New Roman" w:hAnsi="Times New Roman" w:cs="Times New Roman"/>
                <w:sz w:val="24"/>
              </w:rPr>
              <w:t xml:space="preserve"> </w:t>
            </w:r>
            <w:r w:rsidRPr="009F55D3">
              <w:rPr>
                <w:rFonts w:ascii="Times New Roman" w:hAnsi="Times New Roman" w:cs="Times New Roman" w:hint="eastAsia"/>
                <w:sz w:val="24"/>
              </w:rPr>
              <w:t>до</w:t>
            </w:r>
            <w:r w:rsidRPr="009F55D3">
              <w:rPr>
                <w:rFonts w:ascii="Times New Roman" w:hAnsi="Times New Roman" w:cs="Times New Roman"/>
                <w:sz w:val="24"/>
              </w:rPr>
              <w:t xml:space="preserve"> </w:t>
            </w:r>
            <w:r w:rsidRPr="009F55D3">
              <w:rPr>
                <w:rFonts w:ascii="Times New Roman" w:hAnsi="Times New Roman" w:cs="Times New Roman" w:hint="eastAsia"/>
                <w:sz w:val="24"/>
              </w:rPr>
              <w:t>налогообложения</w:t>
            </w:r>
            <w:r w:rsidRPr="009F55D3">
              <w:rPr>
                <w:rFonts w:ascii="Times New Roman" w:hAnsi="Times New Roman" w:cs="Times New Roman"/>
                <w:sz w:val="24"/>
              </w:rPr>
              <w:t xml:space="preserve"> [EBT], </w:t>
            </w:r>
            <w:r w:rsidRPr="009F55D3">
              <w:rPr>
                <w:rFonts w:ascii="Times New Roman" w:hAnsi="Times New Roman" w:cs="Times New Roman" w:hint="eastAsia"/>
                <w:sz w:val="24"/>
              </w:rPr>
              <w:t>учитывая</w:t>
            </w:r>
            <w:r w:rsidRPr="009F55D3">
              <w:rPr>
                <w:rFonts w:ascii="Times New Roman" w:hAnsi="Times New Roman" w:cs="Times New Roman"/>
                <w:sz w:val="24"/>
              </w:rPr>
              <w:t xml:space="preserve"> </w:t>
            </w:r>
            <w:r w:rsidRPr="009F55D3">
              <w:rPr>
                <w:rFonts w:ascii="Times New Roman" w:hAnsi="Times New Roman" w:cs="Times New Roman" w:hint="eastAsia"/>
                <w:sz w:val="24"/>
              </w:rPr>
              <w:t>следующие</w:t>
            </w:r>
            <w:r w:rsidRPr="009F55D3">
              <w:rPr>
                <w:rFonts w:ascii="Times New Roman" w:hAnsi="Times New Roman" w:cs="Times New Roman"/>
                <w:sz w:val="24"/>
              </w:rPr>
              <w:t xml:space="preserve"> </w:t>
            </w:r>
            <w:r w:rsidRPr="009F55D3">
              <w:rPr>
                <w:rFonts w:ascii="Times New Roman" w:hAnsi="Times New Roman" w:cs="Times New Roman" w:hint="eastAsia"/>
                <w:sz w:val="24"/>
              </w:rPr>
              <w:t>ограничения</w:t>
            </w:r>
            <w:r w:rsidRPr="009F55D3">
              <w:rPr>
                <w:rFonts w:ascii="Times New Roman" w:hAnsi="Times New Roman" w:cs="Times New Roman"/>
                <w:sz w:val="24"/>
              </w:rPr>
              <w:t>:</w:t>
            </w:r>
          </w:p>
          <w:p w14:paraId="647F57F2" w14:textId="77777777" w:rsidR="007B758C" w:rsidRPr="009F55D3" w:rsidRDefault="007B758C" w:rsidP="007B758C">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суммарные</w:t>
            </w:r>
            <w:r w:rsidRPr="009F55D3">
              <w:rPr>
                <w:rFonts w:ascii="Times New Roman" w:hAnsi="Times New Roman" w:cs="Times New Roman"/>
                <w:sz w:val="24"/>
              </w:rPr>
              <w:t xml:space="preserve"> </w:t>
            </w:r>
            <w:r w:rsidRPr="009F55D3">
              <w:rPr>
                <w:rFonts w:ascii="Times New Roman" w:hAnsi="Times New Roman" w:cs="Times New Roman" w:hint="eastAsia"/>
                <w:sz w:val="24"/>
              </w:rPr>
              <w:t>переменные</w:t>
            </w:r>
            <w:r w:rsidRPr="009F55D3">
              <w:rPr>
                <w:rFonts w:ascii="Times New Roman" w:hAnsi="Times New Roman" w:cs="Times New Roman"/>
                <w:sz w:val="24"/>
              </w:rPr>
              <w:t xml:space="preserve"> </w:t>
            </w:r>
            <w:r w:rsidRPr="009F55D3">
              <w:rPr>
                <w:rFonts w:ascii="Times New Roman" w:hAnsi="Times New Roman" w:cs="Times New Roman" w:hint="eastAsia"/>
                <w:sz w:val="24"/>
              </w:rPr>
              <w:t>расходы</w:t>
            </w:r>
            <w:r w:rsidRPr="009F55D3">
              <w:rPr>
                <w:rFonts w:ascii="Times New Roman" w:hAnsi="Times New Roman" w:cs="Times New Roman"/>
                <w:sz w:val="24"/>
              </w:rPr>
              <w:t xml:space="preserve"> </w:t>
            </w:r>
            <w:r w:rsidRPr="009F55D3">
              <w:rPr>
                <w:rFonts w:ascii="Times New Roman" w:hAnsi="Times New Roman" w:cs="Times New Roman" w:hint="eastAsia"/>
                <w:sz w:val="24"/>
              </w:rPr>
              <w:t>должны</w:t>
            </w:r>
            <w:r w:rsidRPr="009F55D3">
              <w:rPr>
                <w:rFonts w:ascii="Times New Roman" w:hAnsi="Times New Roman" w:cs="Times New Roman"/>
                <w:sz w:val="24"/>
              </w:rPr>
              <w:t xml:space="preserve"> </w:t>
            </w:r>
            <w:r w:rsidRPr="009F55D3">
              <w:rPr>
                <w:rFonts w:ascii="Times New Roman" w:hAnsi="Times New Roman" w:cs="Times New Roman" w:hint="eastAsia"/>
                <w:sz w:val="24"/>
              </w:rPr>
              <w:t>быть</w:t>
            </w:r>
            <w:r w:rsidRPr="009F55D3">
              <w:rPr>
                <w:rFonts w:ascii="Times New Roman" w:hAnsi="Times New Roman" w:cs="Times New Roman"/>
                <w:sz w:val="24"/>
              </w:rPr>
              <w:t xml:space="preserve"> </w:t>
            </w:r>
            <w:r w:rsidRPr="009F55D3">
              <w:rPr>
                <w:rFonts w:ascii="Times New Roman" w:hAnsi="Times New Roman" w:cs="Times New Roman" w:hint="eastAsia"/>
                <w:sz w:val="24"/>
              </w:rPr>
              <w:t>менее</w:t>
            </w:r>
            <w:r w:rsidRPr="009F55D3">
              <w:rPr>
                <w:rFonts w:ascii="Times New Roman" w:hAnsi="Times New Roman" w:cs="Times New Roman"/>
                <w:sz w:val="24"/>
              </w:rPr>
              <w:t xml:space="preserve">, </w:t>
            </w:r>
            <w:r w:rsidRPr="009F55D3">
              <w:rPr>
                <w:rFonts w:ascii="Times New Roman" w:hAnsi="Times New Roman" w:cs="Times New Roman" w:hint="eastAsia"/>
                <w:sz w:val="24"/>
              </w:rPr>
              <w:t>чем</w:t>
            </w:r>
            <w:r w:rsidRPr="009F55D3">
              <w:rPr>
                <w:rFonts w:ascii="Times New Roman" w:hAnsi="Times New Roman" w:cs="Times New Roman"/>
                <w:sz w:val="24"/>
              </w:rPr>
              <w:t xml:space="preserve"> 20.000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&lt; = ]</w:t>
            </w:r>
          </w:p>
          <w:p w14:paraId="045DC220" w14:textId="77777777" w:rsidR="007B758C" w:rsidRPr="009F55D3" w:rsidRDefault="007B758C" w:rsidP="007B758C">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максимальный</w:t>
            </w:r>
            <w:r w:rsidRPr="009F55D3">
              <w:rPr>
                <w:rFonts w:ascii="Times New Roman" w:hAnsi="Times New Roman" w:cs="Times New Roman"/>
                <w:sz w:val="24"/>
              </w:rPr>
              <w:t xml:space="preserve"> </w:t>
            </w:r>
            <w:r w:rsidRPr="009F55D3">
              <w:rPr>
                <w:rFonts w:ascii="Times New Roman" w:hAnsi="Times New Roman" w:cs="Times New Roman" w:hint="eastAsia"/>
                <w:sz w:val="24"/>
              </w:rPr>
              <w:t>объём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продукта</w:t>
            </w:r>
            <w:r w:rsidRPr="009F55D3">
              <w:rPr>
                <w:rFonts w:ascii="Times New Roman" w:hAnsi="Times New Roman" w:cs="Times New Roman"/>
                <w:sz w:val="24"/>
              </w:rPr>
              <w:t xml:space="preserve"> 1 </w:t>
            </w:r>
            <w:r w:rsidRPr="009F55D3">
              <w:rPr>
                <w:rFonts w:ascii="Times New Roman" w:hAnsi="Times New Roman" w:cs="Times New Roman" w:hint="eastAsia"/>
                <w:sz w:val="24"/>
              </w:rPr>
              <w:t>составляет</w:t>
            </w:r>
            <w:r w:rsidRPr="009F55D3">
              <w:rPr>
                <w:rFonts w:ascii="Times New Roman" w:hAnsi="Times New Roman" w:cs="Times New Roman"/>
                <w:sz w:val="24"/>
              </w:rPr>
              <w:t xml:space="preserve"> 100 </w:t>
            </w:r>
            <w:r w:rsidRPr="009F55D3">
              <w:rPr>
                <w:rFonts w:ascii="Times New Roman" w:hAnsi="Times New Roman" w:cs="Times New Roman" w:hint="eastAsia"/>
                <w:sz w:val="24"/>
              </w:rPr>
              <w:t>шт</w:t>
            </w:r>
            <w:r w:rsidRPr="009F55D3">
              <w:rPr>
                <w:rFonts w:ascii="Times New Roman" w:hAnsi="Times New Roman" w:cs="Times New Roman"/>
                <w:sz w:val="24"/>
              </w:rPr>
              <w:t>.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&lt; = ]</w:t>
            </w:r>
          </w:p>
          <w:p w14:paraId="1BECE59F" w14:textId="77777777" w:rsidR="007B758C" w:rsidRPr="009F55D3" w:rsidRDefault="007B758C" w:rsidP="007B758C">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минимальный</w:t>
            </w:r>
            <w:r w:rsidRPr="009F55D3">
              <w:rPr>
                <w:rFonts w:ascii="Times New Roman" w:hAnsi="Times New Roman" w:cs="Times New Roman"/>
                <w:sz w:val="24"/>
              </w:rPr>
              <w:t xml:space="preserve"> </w:t>
            </w:r>
            <w:r w:rsidRPr="009F55D3">
              <w:rPr>
                <w:rFonts w:ascii="Times New Roman" w:hAnsi="Times New Roman" w:cs="Times New Roman" w:hint="eastAsia"/>
                <w:sz w:val="24"/>
              </w:rPr>
              <w:t>объём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продукта</w:t>
            </w:r>
            <w:r w:rsidRPr="009F55D3">
              <w:rPr>
                <w:rFonts w:ascii="Times New Roman" w:hAnsi="Times New Roman" w:cs="Times New Roman"/>
                <w:sz w:val="24"/>
              </w:rPr>
              <w:t xml:space="preserve"> 2 </w:t>
            </w:r>
            <w:r w:rsidRPr="009F55D3">
              <w:rPr>
                <w:rFonts w:ascii="Times New Roman" w:hAnsi="Times New Roman" w:cs="Times New Roman" w:hint="eastAsia"/>
                <w:sz w:val="24"/>
              </w:rPr>
              <w:t>составляет</w:t>
            </w:r>
            <w:r w:rsidRPr="009F55D3">
              <w:rPr>
                <w:rFonts w:ascii="Times New Roman" w:hAnsi="Times New Roman" w:cs="Times New Roman"/>
                <w:sz w:val="24"/>
              </w:rPr>
              <w:t xml:space="preserve"> 80 </w:t>
            </w:r>
            <w:r w:rsidRPr="009F55D3">
              <w:rPr>
                <w:rFonts w:ascii="Times New Roman" w:hAnsi="Times New Roman" w:cs="Times New Roman" w:hint="eastAsia"/>
                <w:sz w:val="24"/>
              </w:rPr>
              <w:t>шт</w:t>
            </w:r>
            <w:r w:rsidRPr="009F55D3">
              <w:rPr>
                <w:rFonts w:ascii="Times New Roman" w:hAnsi="Times New Roman" w:cs="Times New Roman"/>
                <w:sz w:val="24"/>
              </w:rPr>
              <w:t>.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&gt; = ]</w:t>
            </w:r>
          </w:p>
          <w:p w14:paraId="6A31CDBD" w14:textId="77777777" w:rsidR="007B758C" w:rsidRPr="009F55D3" w:rsidRDefault="007B758C" w:rsidP="007B758C">
            <w:pPr>
              <w:rPr>
                <w:rFonts w:ascii="Times New Roman" w:hAnsi="Times New Roman" w:cs="Times New Roman"/>
                <w:sz w:val="24"/>
              </w:rPr>
            </w:pPr>
            <w:r w:rsidRPr="009F55D3">
              <w:rPr>
                <w:rFonts w:ascii="Times New Roman" w:hAnsi="Times New Roman" w:cs="Times New Roman"/>
                <w:sz w:val="24"/>
              </w:rPr>
              <w:t xml:space="preserve"> - </w:t>
            </w:r>
            <w:r w:rsidRPr="009F55D3">
              <w:rPr>
                <w:rFonts w:ascii="Times New Roman" w:hAnsi="Times New Roman" w:cs="Times New Roman" w:hint="eastAsia"/>
                <w:sz w:val="24"/>
              </w:rPr>
              <w:t>объём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w:t>
            </w:r>
            <w:r w:rsidRPr="009F55D3">
              <w:rPr>
                <w:rFonts w:ascii="Times New Roman" w:hAnsi="Times New Roman" w:cs="Times New Roman" w:hint="eastAsia"/>
                <w:sz w:val="24"/>
              </w:rPr>
              <w:t>по</w:t>
            </w:r>
            <w:r w:rsidRPr="009F55D3">
              <w:rPr>
                <w:rFonts w:ascii="Times New Roman" w:hAnsi="Times New Roman" w:cs="Times New Roman"/>
                <w:sz w:val="24"/>
              </w:rPr>
              <w:t xml:space="preserve"> </w:t>
            </w:r>
            <w:r w:rsidRPr="009F55D3">
              <w:rPr>
                <w:rFonts w:ascii="Times New Roman" w:hAnsi="Times New Roman" w:cs="Times New Roman" w:hint="eastAsia"/>
                <w:sz w:val="24"/>
              </w:rPr>
              <w:t>всем</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продуктам</w:t>
            </w:r>
            <w:r w:rsidRPr="009F55D3">
              <w:rPr>
                <w:rFonts w:ascii="Times New Roman" w:hAnsi="Times New Roman" w:cs="Times New Roman"/>
                <w:sz w:val="24"/>
              </w:rPr>
              <w:t xml:space="preserve"> </w:t>
            </w:r>
            <w:r w:rsidRPr="009F55D3">
              <w:rPr>
                <w:rFonts w:ascii="Times New Roman" w:hAnsi="Times New Roman" w:cs="Times New Roman" w:hint="eastAsia"/>
                <w:sz w:val="24"/>
              </w:rPr>
              <w:t>должен</w:t>
            </w:r>
            <w:r w:rsidRPr="009F55D3">
              <w:rPr>
                <w:rFonts w:ascii="Times New Roman" w:hAnsi="Times New Roman" w:cs="Times New Roman"/>
                <w:sz w:val="24"/>
              </w:rPr>
              <w:t xml:space="preserve"> </w:t>
            </w:r>
            <w:r w:rsidRPr="009F55D3">
              <w:rPr>
                <w:rFonts w:ascii="Times New Roman" w:hAnsi="Times New Roman" w:cs="Times New Roman" w:hint="eastAsia"/>
                <w:sz w:val="24"/>
              </w:rPr>
              <w:t>быть</w:t>
            </w:r>
            <w:r w:rsidRPr="009F55D3">
              <w:rPr>
                <w:rFonts w:ascii="Times New Roman" w:hAnsi="Times New Roman" w:cs="Times New Roman"/>
                <w:sz w:val="24"/>
              </w:rPr>
              <w:t xml:space="preserve"> </w:t>
            </w:r>
            <w:r w:rsidRPr="009F55D3">
              <w:rPr>
                <w:rFonts w:ascii="Times New Roman" w:hAnsi="Times New Roman" w:cs="Times New Roman" w:hint="eastAsia"/>
                <w:sz w:val="24"/>
              </w:rPr>
              <w:t>в</w:t>
            </w:r>
            <w:r w:rsidRPr="009F55D3">
              <w:rPr>
                <w:rFonts w:ascii="Times New Roman" w:hAnsi="Times New Roman" w:cs="Times New Roman"/>
                <w:sz w:val="24"/>
              </w:rPr>
              <w:t xml:space="preserve"> </w:t>
            </w:r>
            <w:r w:rsidRPr="009F55D3">
              <w:rPr>
                <w:rFonts w:ascii="Times New Roman" w:hAnsi="Times New Roman" w:cs="Times New Roman" w:hint="eastAsia"/>
                <w:sz w:val="24"/>
              </w:rPr>
              <w:t>виде</w:t>
            </w:r>
            <w:r w:rsidRPr="009F55D3">
              <w:rPr>
                <w:rFonts w:ascii="Times New Roman" w:hAnsi="Times New Roman" w:cs="Times New Roman"/>
                <w:sz w:val="24"/>
              </w:rPr>
              <w:t xml:space="preserve"> </w:t>
            </w:r>
            <w:r w:rsidRPr="009F55D3">
              <w:rPr>
                <w:rFonts w:ascii="Times New Roman" w:hAnsi="Times New Roman" w:cs="Times New Roman" w:hint="eastAsia"/>
                <w:sz w:val="24"/>
              </w:rPr>
              <w:t>целого</w:t>
            </w:r>
            <w:r w:rsidRPr="009F55D3">
              <w:rPr>
                <w:rFonts w:ascii="Times New Roman" w:hAnsi="Times New Roman" w:cs="Times New Roman"/>
                <w:sz w:val="24"/>
              </w:rPr>
              <w:t xml:space="preserve"> </w:t>
            </w:r>
            <w:r w:rsidRPr="009F55D3">
              <w:rPr>
                <w:rFonts w:ascii="Times New Roman" w:hAnsi="Times New Roman" w:cs="Times New Roman" w:hint="eastAsia"/>
                <w:sz w:val="24"/>
              </w:rPr>
              <w:t>числа</w:t>
            </w:r>
            <w:r w:rsidRPr="009F55D3">
              <w:rPr>
                <w:rFonts w:ascii="Times New Roman" w:hAnsi="Times New Roman" w:cs="Times New Roman"/>
                <w:sz w:val="24"/>
              </w:rPr>
              <w:t xml:space="preserve">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xml:space="preserve">. </w:t>
            </w:r>
            <w:r w:rsidRPr="009F55D3">
              <w:rPr>
                <w:rFonts w:ascii="Times New Roman" w:hAnsi="Times New Roman" w:cs="Times New Roman" w:hint="eastAsia"/>
                <w:sz w:val="24"/>
              </w:rPr>
              <w:t>цел</w:t>
            </w:r>
            <w:r w:rsidRPr="009F55D3">
              <w:rPr>
                <w:rFonts w:ascii="Times New Roman" w:hAnsi="Times New Roman" w:cs="Times New Roman"/>
                <w:sz w:val="24"/>
              </w:rPr>
              <w:t xml:space="preserve"> ] </w:t>
            </w:r>
            <w:r w:rsidRPr="009F55D3">
              <w:rPr>
                <w:rFonts w:ascii="Times New Roman" w:hAnsi="Times New Roman" w:cs="Times New Roman" w:hint="eastAsia"/>
                <w:sz w:val="24"/>
              </w:rPr>
              <w:t>и</w:t>
            </w:r>
            <w:r w:rsidRPr="009F55D3">
              <w:rPr>
                <w:rFonts w:ascii="Times New Roman" w:hAnsi="Times New Roman" w:cs="Times New Roman"/>
                <w:sz w:val="24"/>
              </w:rPr>
              <w:t xml:space="preserve"> </w:t>
            </w:r>
            <w:r w:rsidRPr="009F55D3">
              <w:rPr>
                <w:rFonts w:ascii="Times New Roman" w:hAnsi="Times New Roman" w:cs="Times New Roman" w:hint="eastAsia"/>
                <w:sz w:val="24"/>
              </w:rPr>
              <w:t>положительным</w:t>
            </w:r>
            <w:r w:rsidRPr="009F55D3">
              <w:rPr>
                <w:rFonts w:ascii="Times New Roman" w:hAnsi="Times New Roman" w:cs="Times New Roman"/>
                <w:sz w:val="24"/>
              </w:rPr>
              <w:t xml:space="preserve"> </w:t>
            </w:r>
            <w:r w:rsidRPr="009F55D3">
              <w:rPr>
                <w:rFonts w:ascii="Times New Roman" w:hAnsi="Times New Roman" w:cs="Times New Roman" w:hint="eastAsia"/>
                <w:sz w:val="24"/>
              </w:rPr>
              <w:t>числом</w:t>
            </w:r>
            <w:r w:rsidRPr="009F55D3">
              <w:rPr>
                <w:rFonts w:ascii="Times New Roman" w:hAnsi="Times New Roman" w:cs="Times New Roman"/>
                <w:sz w:val="24"/>
              </w:rPr>
              <w:t xml:space="preserve">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&gt;=0 ]</w:t>
            </w:r>
          </w:p>
          <w:p w14:paraId="13AEC8B8" w14:textId="77777777" w:rsidR="007B758C" w:rsidRPr="009F55D3" w:rsidRDefault="007B758C" w:rsidP="007B758C">
            <w:pPr>
              <w:rPr>
                <w:rFonts w:ascii="Times New Roman" w:hAnsi="Times New Roman" w:cs="Times New Roman"/>
                <w:sz w:val="24"/>
              </w:rPr>
            </w:pPr>
            <w:r w:rsidRPr="009F55D3">
              <w:rPr>
                <w:rFonts w:ascii="Times New Roman" w:hAnsi="Times New Roman" w:cs="Times New Roman"/>
                <w:sz w:val="24"/>
              </w:rPr>
              <w:t xml:space="preserve">- </w:t>
            </w:r>
            <w:r w:rsidRPr="009F55D3">
              <w:rPr>
                <w:rFonts w:ascii="Times New Roman" w:hAnsi="Times New Roman" w:cs="Times New Roman" w:hint="eastAsia"/>
                <w:sz w:val="24"/>
              </w:rPr>
              <w:t>максимальная</w:t>
            </w:r>
            <w:r w:rsidRPr="009F55D3">
              <w:rPr>
                <w:rFonts w:ascii="Times New Roman" w:hAnsi="Times New Roman" w:cs="Times New Roman"/>
                <w:sz w:val="24"/>
              </w:rPr>
              <w:t xml:space="preserve"> </w:t>
            </w:r>
            <w:r w:rsidRPr="009F55D3">
              <w:rPr>
                <w:rFonts w:ascii="Times New Roman" w:hAnsi="Times New Roman" w:cs="Times New Roman" w:hint="eastAsia"/>
                <w:sz w:val="24"/>
              </w:rPr>
              <w:t>выручка</w:t>
            </w:r>
            <w:r w:rsidRPr="009F55D3">
              <w:rPr>
                <w:rFonts w:ascii="Times New Roman" w:hAnsi="Times New Roman" w:cs="Times New Roman"/>
                <w:sz w:val="24"/>
              </w:rPr>
              <w:t xml:space="preserve"> </w:t>
            </w:r>
            <w:r w:rsidRPr="009F55D3">
              <w:rPr>
                <w:rFonts w:ascii="Times New Roman" w:hAnsi="Times New Roman" w:cs="Times New Roman" w:hint="eastAsia"/>
                <w:sz w:val="24"/>
              </w:rPr>
              <w:t>от</w:t>
            </w:r>
            <w:r w:rsidRPr="009F55D3">
              <w:rPr>
                <w:rFonts w:ascii="Times New Roman" w:hAnsi="Times New Roman" w:cs="Times New Roman"/>
                <w:sz w:val="24"/>
              </w:rPr>
              <w:t xml:space="preserve"> </w:t>
            </w:r>
            <w:r w:rsidRPr="009F55D3">
              <w:rPr>
                <w:rFonts w:ascii="Times New Roman" w:hAnsi="Times New Roman" w:cs="Times New Roman" w:hint="eastAsia"/>
                <w:sz w:val="24"/>
              </w:rPr>
              <w:t>продаж</w:t>
            </w:r>
            <w:r w:rsidRPr="009F55D3">
              <w:rPr>
                <w:rFonts w:ascii="Times New Roman" w:hAnsi="Times New Roman" w:cs="Times New Roman"/>
                <w:sz w:val="24"/>
              </w:rPr>
              <w:t xml:space="preserve"> 50.000 [</w:t>
            </w:r>
            <w:r w:rsidRPr="009F55D3">
              <w:rPr>
                <w:rFonts w:ascii="Times New Roman" w:hAnsi="Times New Roman" w:cs="Times New Roman" w:hint="eastAsia"/>
                <w:sz w:val="24"/>
              </w:rPr>
              <w:t>т</w:t>
            </w:r>
            <w:r w:rsidRPr="009F55D3">
              <w:rPr>
                <w:rFonts w:ascii="Times New Roman" w:hAnsi="Times New Roman" w:cs="Times New Roman"/>
                <w:sz w:val="24"/>
              </w:rPr>
              <w:t>.</w:t>
            </w:r>
            <w:r w:rsidRPr="009F55D3">
              <w:rPr>
                <w:rFonts w:ascii="Times New Roman" w:hAnsi="Times New Roman" w:cs="Times New Roman" w:hint="eastAsia"/>
                <w:sz w:val="24"/>
              </w:rPr>
              <w:t>е</w:t>
            </w:r>
            <w:r w:rsidRPr="009F55D3">
              <w:rPr>
                <w:rFonts w:ascii="Times New Roman" w:hAnsi="Times New Roman" w:cs="Times New Roman"/>
                <w:sz w:val="24"/>
              </w:rPr>
              <w:t>. &lt; = ]</w:t>
            </w:r>
          </w:p>
          <w:p w14:paraId="3356F464" w14:textId="77777777" w:rsidR="007B758C" w:rsidRDefault="007B758C" w:rsidP="007B758C">
            <w:pPr>
              <w:rPr>
                <w:rFonts w:ascii="Times New Roman" w:hAnsi="Times New Roman" w:cs="Times New Roman"/>
                <w:sz w:val="24"/>
              </w:rPr>
            </w:pPr>
            <w:r>
              <w:rPr>
                <w:rFonts w:ascii="Times New Roman" w:hAnsi="Times New Roman" w:cs="Times New Roman"/>
                <w:sz w:val="24"/>
              </w:rPr>
              <w:t>Исходные условия:</w:t>
            </w:r>
          </w:p>
          <w:tbl>
            <w:tblPr>
              <w:tblW w:w="6257" w:type="dxa"/>
              <w:tblLayout w:type="fixed"/>
              <w:tblLook w:val="04A0" w:firstRow="1" w:lastRow="0" w:firstColumn="1" w:lastColumn="0" w:noHBand="0" w:noVBand="1"/>
            </w:tblPr>
            <w:tblGrid>
              <w:gridCol w:w="1138"/>
              <w:gridCol w:w="866"/>
              <w:gridCol w:w="709"/>
              <w:gridCol w:w="709"/>
              <w:gridCol w:w="708"/>
              <w:gridCol w:w="709"/>
              <w:gridCol w:w="709"/>
              <w:gridCol w:w="709"/>
            </w:tblGrid>
            <w:tr w:rsidR="007B758C" w:rsidRPr="009F55D3" w14:paraId="40540288" w14:textId="77777777" w:rsidTr="00C10334">
              <w:trPr>
                <w:trHeight w:val="315"/>
              </w:trPr>
              <w:tc>
                <w:tcPr>
                  <w:tcW w:w="1138"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29EA66FD"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Наименование</w:t>
                  </w:r>
                </w:p>
              </w:tc>
              <w:tc>
                <w:tcPr>
                  <w:tcW w:w="866" w:type="dxa"/>
                  <w:vMerge w:val="restart"/>
                  <w:tcBorders>
                    <w:top w:val="double" w:sz="6" w:space="0" w:color="auto"/>
                    <w:left w:val="nil"/>
                    <w:bottom w:val="double" w:sz="6" w:space="0" w:color="000000"/>
                    <w:right w:val="nil"/>
                  </w:tcBorders>
                  <w:shd w:val="clear" w:color="000000" w:fill="C4D79B"/>
                  <w:noWrap/>
                  <w:vAlign w:val="center"/>
                  <w:hideMark/>
                </w:tcPr>
                <w:p w14:paraId="207DB667"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Обозначение</w:t>
                  </w:r>
                </w:p>
              </w:tc>
              <w:tc>
                <w:tcPr>
                  <w:tcW w:w="4253" w:type="dxa"/>
                  <w:gridSpan w:val="6"/>
                  <w:tcBorders>
                    <w:top w:val="double" w:sz="6" w:space="0" w:color="auto"/>
                    <w:left w:val="dotted" w:sz="4" w:space="0" w:color="auto"/>
                    <w:bottom w:val="nil"/>
                    <w:right w:val="dotted" w:sz="4" w:space="0" w:color="000000"/>
                  </w:tcBorders>
                  <w:shd w:val="clear" w:color="000000" w:fill="C4D79B"/>
                  <w:vAlign w:val="center"/>
                  <w:hideMark/>
                </w:tcPr>
                <w:p w14:paraId="11CB53A1"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Исходные данные "как есть"</w:t>
                  </w:r>
                </w:p>
              </w:tc>
            </w:tr>
            <w:tr w:rsidR="007B758C" w:rsidRPr="009F55D3" w14:paraId="5FE7CDE1" w14:textId="77777777" w:rsidTr="00C10334">
              <w:trPr>
                <w:trHeight w:val="300"/>
              </w:trPr>
              <w:tc>
                <w:tcPr>
                  <w:tcW w:w="1138" w:type="dxa"/>
                  <w:vMerge/>
                  <w:tcBorders>
                    <w:top w:val="double" w:sz="6" w:space="0" w:color="auto"/>
                    <w:left w:val="dotted" w:sz="4" w:space="0" w:color="auto"/>
                    <w:bottom w:val="double" w:sz="6" w:space="0" w:color="000000"/>
                    <w:right w:val="nil"/>
                  </w:tcBorders>
                  <w:vAlign w:val="center"/>
                  <w:hideMark/>
                </w:tcPr>
                <w:p w14:paraId="71F1FA56" w14:textId="77777777" w:rsidR="007B758C" w:rsidRPr="009F55D3" w:rsidRDefault="007B758C" w:rsidP="007B758C">
                  <w:pPr>
                    <w:rPr>
                      <w:rFonts w:ascii="Calibri" w:hAnsi="Calibri" w:cs="Calibri"/>
                      <w:b/>
                      <w:bCs/>
                      <w:color w:val="000000"/>
                      <w:sz w:val="16"/>
                      <w:szCs w:val="16"/>
                    </w:rPr>
                  </w:pPr>
                </w:p>
              </w:tc>
              <w:tc>
                <w:tcPr>
                  <w:tcW w:w="866" w:type="dxa"/>
                  <w:vMerge/>
                  <w:tcBorders>
                    <w:top w:val="double" w:sz="6" w:space="0" w:color="auto"/>
                    <w:left w:val="nil"/>
                    <w:bottom w:val="double" w:sz="6" w:space="0" w:color="000000"/>
                    <w:right w:val="nil"/>
                  </w:tcBorders>
                  <w:vAlign w:val="center"/>
                  <w:hideMark/>
                </w:tcPr>
                <w:p w14:paraId="6B1DBAC3" w14:textId="77777777" w:rsidR="007B758C" w:rsidRPr="009F55D3" w:rsidRDefault="007B758C" w:rsidP="007B758C">
                  <w:pPr>
                    <w:rPr>
                      <w:rFonts w:ascii="Calibri" w:hAnsi="Calibri" w:cs="Calibri"/>
                      <w:b/>
                      <w:bCs/>
                      <w:color w:val="000000"/>
                      <w:sz w:val="16"/>
                      <w:szCs w:val="16"/>
                    </w:rPr>
                  </w:pPr>
                </w:p>
              </w:tc>
              <w:tc>
                <w:tcPr>
                  <w:tcW w:w="709" w:type="dxa"/>
                  <w:tcBorders>
                    <w:top w:val="nil"/>
                    <w:left w:val="dotted" w:sz="4" w:space="0" w:color="auto"/>
                    <w:bottom w:val="double" w:sz="6" w:space="0" w:color="auto"/>
                    <w:right w:val="nil"/>
                  </w:tcBorders>
                  <w:shd w:val="clear" w:color="000000" w:fill="C4D79B"/>
                  <w:vAlign w:val="center"/>
                  <w:hideMark/>
                </w:tcPr>
                <w:p w14:paraId="6E92BF0D"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Продукт 1</w:t>
                  </w:r>
                </w:p>
              </w:tc>
              <w:tc>
                <w:tcPr>
                  <w:tcW w:w="709" w:type="dxa"/>
                  <w:tcBorders>
                    <w:top w:val="nil"/>
                    <w:left w:val="nil"/>
                    <w:bottom w:val="double" w:sz="6" w:space="0" w:color="auto"/>
                    <w:right w:val="nil"/>
                  </w:tcBorders>
                  <w:shd w:val="clear" w:color="000000" w:fill="C4D79B"/>
                  <w:vAlign w:val="center"/>
                  <w:hideMark/>
                </w:tcPr>
                <w:p w14:paraId="0EB84B70"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Продукт 2</w:t>
                  </w:r>
                </w:p>
              </w:tc>
              <w:tc>
                <w:tcPr>
                  <w:tcW w:w="708" w:type="dxa"/>
                  <w:tcBorders>
                    <w:top w:val="nil"/>
                    <w:left w:val="nil"/>
                    <w:bottom w:val="double" w:sz="6" w:space="0" w:color="auto"/>
                    <w:right w:val="nil"/>
                  </w:tcBorders>
                  <w:shd w:val="clear" w:color="000000" w:fill="C4D79B"/>
                  <w:vAlign w:val="center"/>
                  <w:hideMark/>
                </w:tcPr>
                <w:p w14:paraId="4F32C8F3"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Продукт 3</w:t>
                  </w:r>
                </w:p>
              </w:tc>
              <w:tc>
                <w:tcPr>
                  <w:tcW w:w="709" w:type="dxa"/>
                  <w:tcBorders>
                    <w:top w:val="nil"/>
                    <w:left w:val="nil"/>
                    <w:bottom w:val="double" w:sz="6" w:space="0" w:color="auto"/>
                    <w:right w:val="nil"/>
                  </w:tcBorders>
                  <w:shd w:val="clear" w:color="000000" w:fill="C4D79B"/>
                  <w:vAlign w:val="center"/>
                  <w:hideMark/>
                </w:tcPr>
                <w:p w14:paraId="6A53F422"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Продукт 4</w:t>
                  </w:r>
                </w:p>
              </w:tc>
              <w:tc>
                <w:tcPr>
                  <w:tcW w:w="709" w:type="dxa"/>
                  <w:tcBorders>
                    <w:top w:val="nil"/>
                    <w:left w:val="nil"/>
                    <w:bottom w:val="double" w:sz="6" w:space="0" w:color="auto"/>
                    <w:right w:val="nil"/>
                  </w:tcBorders>
                  <w:shd w:val="clear" w:color="000000" w:fill="C4D79B"/>
                  <w:vAlign w:val="center"/>
                  <w:hideMark/>
                </w:tcPr>
                <w:p w14:paraId="31C99EBC"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Продукт 5</w:t>
                  </w:r>
                </w:p>
              </w:tc>
              <w:tc>
                <w:tcPr>
                  <w:tcW w:w="709" w:type="dxa"/>
                  <w:tcBorders>
                    <w:top w:val="nil"/>
                    <w:left w:val="nil"/>
                    <w:bottom w:val="double" w:sz="6" w:space="0" w:color="auto"/>
                    <w:right w:val="dotted" w:sz="4" w:space="0" w:color="auto"/>
                  </w:tcBorders>
                  <w:shd w:val="clear" w:color="000000" w:fill="C4D79B"/>
                  <w:vAlign w:val="center"/>
                  <w:hideMark/>
                </w:tcPr>
                <w:p w14:paraId="1EDB58BB" w14:textId="77777777" w:rsidR="007B758C" w:rsidRPr="009F55D3" w:rsidRDefault="007B758C" w:rsidP="007B758C">
                  <w:pPr>
                    <w:jc w:val="center"/>
                    <w:rPr>
                      <w:rFonts w:ascii="Calibri" w:hAnsi="Calibri" w:cs="Calibri"/>
                      <w:b/>
                      <w:bCs/>
                      <w:color w:val="000000"/>
                      <w:sz w:val="16"/>
                      <w:szCs w:val="16"/>
                    </w:rPr>
                  </w:pPr>
                  <w:r w:rsidRPr="009F55D3">
                    <w:rPr>
                      <w:rFonts w:ascii="Calibri" w:hAnsi="Calibri" w:cs="Calibri"/>
                      <w:b/>
                      <w:bCs/>
                      <w:color w:val="000000"/>
                      <w:sz w:val="16"/>
                      <w:szCs w:val="16"/>
                    </w:rPr>
                    <w:t>Итого</w:t>
                  </w:r>
                </w:p>
              </w:tc>
            </w:tr>
            <w:tr w:rsidR="007B758C" w:rsidRPr="009F55D3" w14:paraId="608F49E6" w14:textId="77777777" w:rsidTr="00C10334">
              <w:trPr>
                <w:trHeight w:val="340"/>
              </w:trPr>
              <w:tc>
                <w:tcPr>
                  <w:tcW w:w="1138" w:type="dxa"/>
                  <w:tcBorders>
                    <w:top w:val="nil"/>
                    <w:left w:val="dotted" w:sz="4" w:space="0" w:color="auto"/>
                    <w:bottom w:val="nil"/>
                    <w:right w:val="nil"/>
                  </w:tcBorders>
                  <w:shd w:val="clear" w:color="auto" w:fill="auto"/>
                  <w:noWrap/>
                  <w:vAlign w:val="center"/>
                  <w:hideMark/>
                </w:tcPr>
                <w:p w14:paraId="5AD229AC" w14:textId="77777777" w:rsidR="007B758C" w:rsidRPr="009F55D3" w:rsidRDefault="007B758C" w:rsidP="007B758C">
                  <w:pPr>
                    <w:rPr>
                      <w:rFonts w:ascii="Calibri" w:hAnsi="Calibri" w:cs="Calibri"/>
                      <w:sz w:val="16"/>
                      <w:szCs w:val="16"/>
                    </w:rPr>
                  </w:pPr>
                  <w:r w:rsidRPr="009F55D3">
                    <w:rPr>
                      <w:rFonts w:ascii="Calibri" w:hAnsi="Calibri" w:cs="Calibri"/>
                      <w:sz w:val="16"/>
                      <w:szCs w:val="16"/>
                    </w:rPr>
                    <w:t>Удельная цена продажи</w:t>
                  </w:r>
                </w:p>
              </w:tc>
              <w:tc>
                <w:tcPr>
                  <w:tcW w:w="866" w:type="dxa"/>
                  <w:tcBorders>
                    <w:top w:val="nil"/>
                    <w:left w:val="nil"/>
                    <w:bottom w:val="nil"/>
                    <w:right w:val="nil"/>
                  </w:tcBorders>
                  <w:shd w:val="clear" w:color="auto" w:fill="auto"/>
                  <w:noWrap/>
                  <w:vAlign w:val="center"/>
                  <w:hideMark/>
                </w:tcPr>
                <w:p w14:paraId="4B958BC4"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P</w:t>
                  </w:r>
                  <w:r w:rsidRPr="009F55D3">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431FC7B4"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353D14A4"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100,0</w:t>
                  </w:r>
                </w:p>
              </w:tc>
              <w:tc>
                <w:tcPr>
                  <w:tcW w:w="708" w:type="dxa"/>
                  <w:tcBorders>
                    <w:top w:val="nil"/>
                    <w:left w:val="nil"/>
                    <w:bottom w:val="nil"/>
                    <w:right w:val="nil"/>
                  </w:tcBorders>
                  <w:shd w:val="clear" w:color="auto" w:fill="auto"/>
                  <w:noWrap/>
                  <w:vAlign w:val="center"/>
                  <w:hideMark/>
                </w:tcPr>
                <w:p w14:paraId="034D9FAA"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53F2E631"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2875D0CD"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100,0</w:t>
                  </w:r>
                </w:p>
              </w:tc>
              <w:tc>
                <w:tcPr>
                  <w:tcW w:w="709" w:type="dxa"/>
                  <w:tcBorders>
                    <w:top w:val="nil"/>
                    <w:left w:val="nil"/>
                    <w:bottom w:val="nil"/>
                    <w:right w:val="dotted" w:sz="4" w:space="0" w:color="auto"/>
                  </w:tcBorders>
                  <w:shd w:val="clear" w:color="auto" w:fill="auto"/>
                  <w:noWrap/>
                  <w:vAlign w:val="center"/>
                  <w:hideMark/>
                </w:tcPr>
                <w:p w14:paraId="4AD821A3"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r>
            <w:tr w:rsidR="007B758C" w:rsidRPr="009F55D3" w14:paraId="64EE3CF3" w14:textId="77777777" w:rsidTr="00C10334">
              <w:trPr>
                <w:trHeight w:val="330"/>
              </w:trPr>
              <w:tc>
                <w:tcPr>
                  <w:tcW w:w="1138" w:type="dxa"/>
                  <w:tcBorders>
                    <w:top w:val="nil"/>
                    <w:left w:val="dotted" w:sz="4" w:space="0" w:color="auto"/>
                    <w:bottom w:val="nil"/>
                    <w:right w:val="nil"/>
                  </w:tcBorders>
                  <w:shd w:val="clear" w:color="auto" w:fill="auto"/>
                  <w:noWrap/>
                  <w:vAlign w:val="center"/>
                  <w:hideMark/>
                </w:tcPr>
                <w:p w14:paraId="7412D4AB" w14:textId="77777777" w:rsidR="007B758C" w:rsidRPr="009F55D3" w:rsidRDefault="007B758C" w:rsidP="007B758C">
                  <w:pPr>
                    <w:rPr>
                      <w:rFonts w:ascii="Calibri" w:hAnsi="Calibri" w:cs="Calibri"/>
                      <w:sz w:val="16"/>
                      <w:szCs w:val="16"/>
                    </w:rPr>
                  </w:pPr>
                  <w:r w:rsidRPr="009F55D3">
                    <w:rPr>
                      <w:rFonts w:ascii="Calibri" w:hAnsi="Calibri" w:cs="Calibri"/>
                      <w:sz w:val="16"/>
                      <w:szCs w:val="16"/>
                    </w:rPr>
                    <w:lastRenderedPageBreak/>
                    <w:t>Удельные переменные расходы</w:t>
                  </w:r>
                </w:p>
              </w:tc>
              <w:tc>
                <w:tcPr>
                  <w:tcW w:w="866" w:type="dxa"/>
                  <w:tcBorders>
                    <w:top w:val="nil"/>
                    <w:left w:val="nil"/>
                    <w:bottom w:val="nil"/>
                    <w:right w:val="nil"/>
                  </w:tcBorders>
                  <w:shd w:val="clear" w:color="auto" w:fill="auto"/>
                  <w:noWrap/>
                  <w:vAlign w:val="center"/>
                  <w:hideMark/>
                </w:tcPr>
                <w:p w14:paraId="11759557"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VC</w:t>
                  </w:r>
                  <w:r w:rsidRPr="009F55D3">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66EEEFC3"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7770FEC7"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(60,0)</w:t>
                  </w:r>
                </w:p>
              </w:tc>
              <w:tc>
                <w:tcPr>
                  <w:tcW w:w="708" w:type="dxa"/>
                  <w:tcBorders>
                    <w:top w:val="nil"/>
                    <w:left w:val="nil"/>
                    <w:bottom w:val="nil"/>
                    <w:right w:val="nil"/>
                  </w:tcBorders>
                  <w:shd w:val="clear" w:color="auto" w:fill="auto"/>
                  <w:noWrap/>
                  <w:vAlign w:val="center"/>
                  <w:hideMark/>
                </w:tcPr>
                <w:p w14:paraId="44EB0A8F"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0800E9F1"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261B7BCC"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(60,0)</w:t>
                  </w:r>
                </w:p>
              </w:tc>
              <w:tc>
                <w:tcPr>
                  <w:tcW w:w="709" w:type="dxa"/>
                  <w:tcBorders>
                    <w:top w:val="nil"/>
                    <w:left w:val="nil"/>
                    <w:bottom w:val="nil"/>
                    <w:right w:val="dotted" w:sz="4" w:space="0" w:color="auto"/>
                  </w:tcBorders>
                  <w:shd w:val="clear" w:color="auto" w:fill="auto"/>
                  <w:noWrap/>
                  <w:vAlign w:val="center"/>
                  <w:hideMark/>
                </w:tcPr>
                <w:p w14:paraId="07691243"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r>
            <w:tr w:rsidR="007B758C" w:rsidRPr="009F55D3" w14:paraId="1D57ACCB" w14:textId="77777777" w:rsidTr="00C10334">
              <w:trPr>
                <w:trHeight w:val="290"/>
              </w:trPr>
              <w:tc>
                <w:tcPr>
                  <w:tcW w:w="1138" w:type="dxa"/>
                  <w:tcBorders>
                    <w:top w:val="nil"/>
                    <w:left w:val="dotted" w:sz="4" w:space="0" w:color="auto"/>
                    <w:bottom w:val="nil"/>
                    <w:right w:val="nil"/>
                  </w:tcBorders>
                  <w:shd w:val="clear" w:color="auto" w:fill="auto"/>
                  <w:noWrap/>
                  <w:vAlign w:val="center"/>
                  <w:hideMark/>
                </w:tcPr>
                <w:p w14:paraId="22A5215A" w14:textId="77777777" w:rsidR="007B758C" w:rsidRPr="009F55D3" w:rsidRDefault="007B758C" w:rsidP="007B758C">
                  <w:pPr>
                    <w:rPr>
                      <w:rFonts w:ascii="Calibri" w:hAnsi="Calibri" w:cs="Calibri"/>
                      <w:sz w:val="16"/>
                      <w:szCs w:val="16"/>
                    </w:rPr>
                  </w:pPr>
                  <w:r w:rsidRPr="009F55D3">
                    <w:rPr>
                      <w:rFonts w:ascii="Calibri" w:hAnsi="Calibri" w:cs="Calibri"/>
                      <w:sz w:val="16"/>
                      <w:szCs w:val="16"/>
                    </w:rPr>
                    <w:t>Объём продаж [в шт.]</w:t>
                  </w:r>
                </w:p>
              </w:tc>
              <w:tc>
                <w:tcPr>
                  <w:tcW w:w="866" w:type="dxa"/>
                  <w:tcBorders>
                    <w:top w:val="nil"/>
                    <w:left w:val="nil"/>
                    <w:bottom w:val="nil"/>
                    <w:right w:val="nil"/>
                  </w:tcBorders>
                  <w:shd w:val="clear" w:color="auto" w:fill="auto"/>
                  <w:noWrap/>
                  <w:vAlign w:val="center"/>
                  <w:hideMark/>
                </w:tcPr>
                <w:p w14:paraId="33FD42D4"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Q</w:t>
                  </w:r>
                </w:p>
              </w:tc>
              <w:tc>
                <w:tcPr>
                  <w:tcW w:w="709" w:type="dxa"/>
                  <w:tcBorders>
                    <w:top w:val="nil"/>
                    <w:left w:val="dotted" w:sz="4" w:space="0" w:color="auto"/>
                    <w:bottom w:val="nil"/>
                    <w:right w:val="nil"/>
                  </w:tcBorders>
                  <w:shd w:val="clear" w:color="000000" w:fill="D9D9D9"/>
                  <w:noWrap/>
                  <w:vAlign w:val="center"/>
                  <w:hideMark/>
                </w:tcPr>
                <w:p w14:paraId="15F97D49"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 xml:space="preserve">- </w:t>
                  </w:r>
                </w:p>
              </w:tc>
              <w:tc>
                <w:tcPr>
                  <w:tcW w:w="709" w:type="dxa"/>
                  <w:tcBorders>
                    <w:top w:val="nil"/>
                    <w:left w:val="nil"/>
                    <w:bottom w:val="nil"/>
                    <w:right w:val="nil"/>
                  </w:tcBorders>
                  <w:shd w:val="clear" w:color="000000" w:fill="D9D9D9"/>
                  <w:noWrap/>
                  <w:vAlign w:val="center"/>
                  <w:hideMark/>
                </w:tcPr>
                <w:p w14:paraId="1F480AD3"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108,1</w:t>
                  </w:r>
                </w:p>
              </w:tc>
              <w:tc>
                <w:tcPr>
                  <w:tcW w:w="708" w:type="dxa"/>
                  <w:tcBorders>
                    <w:top w:val="nil"/>
                    <w:left w:val="nil"/>
                    <w:bottom w:val="nil"/>
                    <w:right w:val="nil"/>
                  </w:tcBorders>
                  <w:shd w:val="clear" w:color="000000" w:fill="D9D9D9"/>
                  <w:noWrap/>
                  <w:vAlign w:val="center"/>
                  <w:hideMark/>
                </w:tcPr>
                <w:p w14:paraId="29D40810"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 xml:space="preserve">- </w:t>
                  </w:r>
                </w:p>
              </w:tc>
              <w:tc>
                <w:tcPr>
                  <w:tcW w:w="709" w:type="dxa"/>
                  <w:tcBorders>
                    <w:top w:val="nil"/>
                    <w:left w:val="nil"/>
                    <w:bottom w:val="nil"/>
                    <w:right w:val="nil"/>
                  </w:tcBorders>
                  <w:shd w:val="clear" w:color="000000" w:fill="D9D9D9"/>
                  <w:noWrap/>
                  <w:vAlign w:val="center"/>
                  <w:hideMark/>
                </w:tcPr>
                <w:p w14:paraId="46460542"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112,6</w:t>
                  </w:r>
                </w:p>
              </w:tc>
              <w:tc>
                <w:tcPr>
                  <w:tcW w:w="709" w:type="dxa"/>
                  <w:tcBorders>
                    <w:top w:val="nil"/>
                    <w:left w:val="nil"/>
                    <w:bottom w:val="nil"/>
                    <w:right w:val="nil"/>
                  </w:tcBorders>
                  <w:shd w:val="clear" w:color="000000" w:fill="D9D9D9"/>
                  <w:noWrap/>
                  <w:vAlign w:val="center"/>
                  <w:hideMark/>
                </w:tcPr>
                <w:p w14:paraId="07449EB4"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112,6</w:t>
                  </w:r>
                </w:p>
              </w:tc>
              <w:tc>
                <w:tcPr>
                  <w:tcW w:w="709" w:type="dxa"/>
                  <w:tcBorders>
                    <w:top w:val="nil"/>
                    <w:left w:val="nil"/>
                    <w:bottom w:val="nil"/>
                    <w:right w:val="dotted" w:sz="4" w:space="0" w:color="auto"/>
                  </w:tcBorders>
                  <w:shd w:val="clear" w:color="auto" w:fill="auto"/>
                  <w:noWrap/>
                  <w:vAlign w:val="center"/>
                  <w:hideMark/>
                </w:tcPr>
                <w:p w14:paraId="6E891E2E"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r>
            <w:tr w:rsidR="007B758C" w:rsidRPr="009F55D3" w14:paraId="3C4241E4" w14:textId="77777777" w:rsidTr="00C10334">
              <w:trPr>
                <w:trHeight w:val="290"/>
              </w:trPr>
              <w:tc>
                <w:tcPr>
                  <w:tcW w:w="1138" w:type="dxa"/>
                  <w:tcBorders>
                    <w:top w:val="nil"/>
                    <w:left w:val="dotted" w:sz="4" w:space="0" w:color="auto"/>
                    <w:bottom w:val="nil"/>
                    <w:right w:val="nil"/>
                  </w:tcBorders>
                  <w:shd w:val="clear" w:color="auto" w:fill="auto"/>
                  <w:noWrap/>
                  <w:vAlign w:val="center"/>
                  <w:hideMark/>
                </w:tcPr>
                <w:p w14:paraId="478CB8BE" w14:textId="77777777" w:rsidR="007B758C" w:rsidRPr="009F55D3" w:rsidRDefault="007B758C" w:rsidP="007B758C">
                  <w:pPr>
                    <w:rPr>
                      <w:rFonts w:ascii="Calibri" w:hAnsi="Calibri" w:cs="Calibri"/>
                      <w:sz w:val="16"/>
                      <w:szCs w:val="16"/>
                    </w:rPr>
                  </w:pPr>
                  <w:r w:rsidRPr="009F55D3">
                    <w:rPr>
                      <w:rFonts w:ascii="Calibri" w:hAnsi="Calibri" w:cs="Calibri"/>
                      <w:sz w:val="16"/>
                      <w:szCs w:val="16"/>
                    </w:rPr>
                    <w:t>Постоянные расходы</w:t>
                  </w:r>
                </w:p>
              </w:tc>
              <w:tc>
                <w:tcPr>
                  <w:tcW w:w="866" w:type="dxa"/>
                  <w:tcBorders>
                    <w:top w:val="nil"/>
                    <w:left w:val="nil"/>
                    <w:bottom w:val="nil"/>
                    <w:right w:val="nil"/>
                  </w:tcBorders>
                  <w:shd w:val="clear" w:color="auto" w:fill="auto"/>
                  <w:noWrap/>
                  <w:vAlign w:val="center"/>
                  <w:hideMark/>
                </w:tcPr>
                <w:p w14:paraId="7C98386C"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FC</w:t>
                  </w:r>
                </w:p>
              </w:tc>
              <w:tc>
                <w:tcPr>
                  <w:tcW w:w="709" w:type="dxa"/>
                  <w:tcBorders>
                    <w:top w:val="nil"/>
                    <w:left w:val="dotted" w:sz="4" w:space="0" w:color="auto"/>
                    <w:bottom w:val="nil"/>
                    <w:right w:val="nil"/>
                  </w:tcBorders>
                  <w:shd w:val="clear" w:color="auto" w:fill="auto"/>
                  <w:noWrap/>
                  <w:vAlign w:val="center"/>
                  <w:hideMark/>
                </w:tcPr>
                <w:p w14:paraId="76B97A8C"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449F3BAE"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8" w:type="dxa"/>
                  <w:tcBorders>
                    <w:top w:val="nil"/>
                    <w:left w:val="nil"/>
                    <w:bottom w:val="nil"/>
                    <w:right w:val="nil"/>
                  </w:tcBorders>
                  <w:shd w:val="clear" w:color="auto" w:fill="auto"/>
                  <w:noWrap/>
                  <w:vAlign w:val="center"/>
                  <w:hideMark/>
                </w:tcPr>
                <w:p w14:paraId="2BC14E90"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31EFC7AD"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56CBF7C3"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nil"/>
                    <w:right w:val="dotted" w:sz="4" w:space="0" w:color="auto"/>
                  </w:tcBorders>
                  <w:shd w:val="clear" w:color="auto" w:fill="auto"/>
                  <w:noWrap/>
                  <w:vAlign w:val="center"/>
                  <w:hideMark/>
                </w:tcPr>
                <w:p w14:paraId="69ECCB5B"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(800,0)</w:t>
                  </w:r>
                </w:p>
              </w:tc>
            </w:tr>
            <w:tr w:rsidR="007B758C" w:rsidRPr="009F55D3" w14:paraId="5EB8E161" w14:textId="77777777" w:rsidTr="00C10334">
              <w:trPr>
                <w:trHeight w:val="300"/>
              </w:trPr>
              <w:tc>
                <w:tcPr>
                  <w:tcW w:w="1138" w:type="dxa"/>
                  <w:tcBorders>
                    <w:top w:val="nil"/>
                    <w:left w:val="dotted" w:sz="4" w:space="0" w:color="auto"/>
                    <w:bottom w:val="double" w:sz="6" w:space="0" w:color="auto"/>
                    <w:right w:val="nil"/>
                  </w:tcBorders>
                  <w:shd w:val="clear" w:color="auto" w:fill="auto"/>
                  <w:noWrap/>
                  <w:vAlign w:val="center"/>
                  <w:hideMark/>
                </w:tcPr>
                <w:p w14:paraId="54E6ADE1" w14:textId="77777777" w:rsidR="007B758C" w:rsidRPr="009F55D3" w:rsidRDefault="007B758C" w:rsidP="007B758C">
                  <w:pPr>
                    <w:rPr>
                      <w:rFonts w:ascii="Calibri" w:hAnsi="Calibri" w:cs="Calibri"/>
                      <w:sz w:val="16"/>
                      <w:szCs w:val="16"/>
                    </w:rPr>
                  </w:pPr>
                  <w:r w:rsidRPr="009F55D3">
                    <w:rPr>
                      <w:rFonts w:ascii="Calibri" w:hAnsi="Calibri" w:cs="Calibri"/>
                      <w:sz w:val="16"/>
                      <w:szCs w:val="16"/>
                    </w:rPr>
                    <w:t>Амортизация</w:t>
                  </w:r>
                </w:p>
              </w:tc>
              <w:tc>
                <w:tcPr>
                  <w:tcW w:w="866" w:type="dxa"/>
                  <w:tcBorders>
                    <w:top w:val="nil"/>
                    <w:left w:val="nil"/>
                    <w:bottom w:val="double" w:sz="6" w:space="0" w:color="auto"/>
                    <w:right w:val="nil"/>
                  </w:tcBorders>
                  <w:shd w:val="clear" w:color="auto" w:fill="auto"/>
                  <w:noWrap/>
                  <w:vAlign w:val="center"/>
                  <w:hideMark/>
                </w:tcPr>
                <w:p w14:paraId="30A979B7"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D&amp;A</w:t>
                  </w:r>
                </w:p>
              </w:tc>
              <w:tc>
                <w:tcPr>
                  <w:tcW w:w="709" w:type="dxa"/>
                  <w:tcBorders>
                    <w:top w:val="nil"/>
                    <w:left w:val="dotted" w:sz="4" w:space="0" w:color="auto"/>
                    <w:bottom w:val="double" w:sz="6" w:space="0" w:color="auto"/>
                    <w:right w:val="nil"/>
                  </w:tcBorders>
                  <w:shd w:val="clear" w:color="auto" w:fill="auto"/>
                  <w:noWrap/>
                  <w:vAlign w:val="center"/>
                  <w:hideMark/>
                </w:tcPr>
                <w:p w14:paraId="70AF2750"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0A840CFF"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8" w:type="dxa"/>
                  <w:tcBorders>
                    <w:top w:val="nil"/>
                    <w:left w:val="nil"/>
                    <w:bottom w:val="double" w:sz="6" w:space="0" w:color="auto"/>
                    <w:right w:val="nil"/>
                  </w:tcBorders>
                  <w:shd w:val="clear" w:color="auto" w:fill="auto"/>
                  <w:noWrap/>
                  <w:vAlign w:val="center"/>
                  <w:hideMark/>
                </w:tcPr>
                <w:p w14:paraId="06F33987"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3BF2ADEF"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68078503"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х</w:t>
                  </w:r>
                </w:p>
              </w:tc>
              <w:tc>
                <w:tcPr>
                  <w:tcW w:w="709" w:type="dxa"/>
                  <w:tcBorders>
                    <w:top w:val="nil"/>
                    <w:left w:val="nil"/>
                    <w:bottom w:val="double" w:sz="6" w:space="0" w:color="auto"/>
                    <w:right w:val="dotted" w:sz="4" w:space="0" w:color="auto"/>
                  </w:tcBorders>
                  <w:shd w:val="clear" w:color="auto" w:fill="auto"/>
                  <w:noWrap/>
                  <w:vAlign w:val="center"/>
                  <w:hideMark/>
                </w:tcPr>
                <w:p w14:paraId="0386A01B" w14:textId="77777777" w:rsidR="007B758C" w:rsidRPr="009F55D3" w:rsidRDefault="007B758C" w:rsidP="007B758C">
                  <w:pPr>
                    <w:jc w:val="center"/>
                    <w:rPr>
                      <w:rFonts w:ascii="Calibri" w:hAnsi="Calibri" w:cs="Calibri"/>
                      <w:sz w:val="16"/>
                      <w:szCs w:val="16"/>
                    </w:rPr>
                  </w:pPr>
                  <w:r w:rsidRPr="009F55D3">
                    <w:rPr>
                      <w:rFonts w:ascii="Calibri" w:hAnsi="Calibri" w:cs="Calibri"/>
                      <w:sz w:val="16"/>
                      <w:szCs w:val="16"/>
                    </w:rPr>
                    <w:t>(10,0)</w:t>
                  </w:r>
                </w:p>
              </w:tc>
            </w:tr>
          </w:tbl>
          <w:p w14:paraId="2797581F" w14:textId="77777777" w:rsidR="007B758C" w:rsidRPr="003C48CA" w:rsidRDefault="007B758C" w:rsidP="007B758C">
            <w:pPr>
              <w:pStyle w:val="af"/>
              <w:spacing w:line="360" w:lineRule="auto"/>
              <w:ind w:left="0"/>
              <w:rPr>
                <w:b/>
                <w:sz w:val="22"/>
                <w:szCs w:val="22"/>
              </w:rPr>
            </w:pPr>
          </w:p>
        </w:tc>
      </w:tr>
      <w:tr w:rsidR="007B758C" w:rsidRPr="00DC133E" w14:paraId="0D1E7F92" w14:textId="77777777" w:rsidTr="00C10334">
        <w:trPr>
          <w:trHeight w:val="1317"/>
        </w:trPr>
        <w:tc>
          <w:tcPr>
            <w:tcW w:w="2127" w:type="dxa"/>
            <w:vMerge/>
          </w:tcPr>
          <w:p w14:paraId="63B8ADC1" w14:textId="77777777" w:rsidR="007B758C" w:rsidRPr="00F63349" w:rsidRDefault="007B758C" w:rsidP="007B758C">
            <w:pPr>
              <w:tabs>
                <w:tab w:val="left" w:pos="540"/>
              </w:tabs>
              <w:contextualSpacing/>
              <w:rPr>
                <w:rFonts w:ascii="Times New Roman" w:hAnsi="Times New Roman"/>
                <w:sz w:val="24"/>
              </w:rPr>
            </w:pPr>
          </w:p>
        </w:tc>
        <w:tc>
          <w:tcPr>
            <w:tcW w:w="2126" w:type="dxa"/>
          </w:tcPr>
          <w:p w14:paraId="3EEEAD44" w14:textId="3CB5DC59" w:rsidR="007B758C" w:rsidRDefault="007B758C" w:rsidP="007B758C">
            <w:pPr>
              <w:pStyle w:val="Style2"/>
              <w:spacing w:line="240" w:lineRule="auto"/>
              <w:ind w:firstLine="0"/>
              <w:jc w:val="left"/>
            </w:pPr>
            <w:r>
              <w:t xml:space="preserve">4. </w:t>
            </w:r>
            <w:r w:rsidRPr="0092174F">
              <w:t>Применяет современные модели развития и управления логистикой</w:t>
            </w:r>
          </w:p>
        </w:tc>
        <w:tc>
          <w:tcPr>
            <w:tcW w:w="4536" w:type="dxa"/>
          </w:tcPr>
          <w:p w14:paraId="5041C70F" w14:textId="77777777" w:rsidR="007B758C" w:rsidRPr="00757209" w:rsidRDefault="007B758C" w:rsidP="007B758C">
            <w:pPr>
              <w:rPr>
                <w:rFonts w:ascii="Times New Roman" w:hAnsi="Times New Roman" w:cs="Times New Roman"/>
                <w:sz w:val="24"/>
              </w:rPr>
            </w:pPr>
            <w:r w:rsidRPr="00824504">
              <w:rPr>
                <w:rFonts w:ascii="Times New Roman" w:hAnsi="Times New Roman" w:cs="Times New Roman"/>
                <w:b/>
                <w:bCs/>
                <w:sz w:val="24"/>
              </w:rPr>
              <w:t xml:space="preserve">Знать – </w:t>
            </w:r>
            <w:r w:rsidRPr="00757209">
              <w:rPr>
                <w:rFonts w:ascii="Times New Roman" w:hAnsi="Times New Roman" w:cs="Times New Roman"/>
                <w:sz w:val="24"/>
              </w:rPr>
              <w:t xml:space="preserve">теоретические </w:t>
            </w:r>
            <w:r>
              <w:rPr>
                <w:rFonts w:ascii="Times New Roman" w:hAnsi="Times New Roman" w:cs="Times New Roman"/>
                <w:sz w:val="24"/>
              </w:rPr>
              <w:t xml:space="preserve">аспекты оценки эффективности проектов </w:t>
            </w:r>
            <w:r w:rsidRPr="00757209">
              <w:rPr>
                <w:rFonts w:ascii="Times New Roman" w:hAnsi="Times New Roman" w:cs="Times New Roman"/>
                <w:sz w:val="24"/>
              </w:rPr>
              <w:t xml:space="preserve">    </w:t>
            </w:r>
          </w:p>
          <w:p w14:paraId="067E785F" w14:textId="77777777" w:rsidR="007B758C" w:rsidRPr="00757209" w:rsidRDefault="007B758C" w:rsidP="007B758C">
            <w:pPr>
              <w:rPr>
                <w:rFonts w:ascii="Times New Roman" w:hAnsi="Times New Roman" w:cs="Times New Roman"/>
                <w:sz w:val="24"/>
              </w:rPr>
            </w:pPr>
            <w:r w:rsidRPr="00757209">
              <w:rPr>
                <w:rFonts w:ascii="Times New Roman" w:hAnsi="Times New Roman" w:cs="Times New Roman"/>
                <w:b/>
                <w:bCs/>
                <w:sz w:val="24"/>
              </w:rPr>
              <w:t>Уметь</w:t>
            </w:r>
            <w:r w:rsidRPr="00757209">
              <w:rPr>
                <w:rFonts w:ascii="Times New Roman" w:hAnsi="Times New Roman" w:cs="Times New Roman"/>
                <w:sz w:val="24"/>
              </w:rPr>
              <w:t xml:space="preserve"> – </w:t>
            </w:r>
            <w:r>
              <w:rPr>
                <w:rFonts w:ascii="Times New Roman" w:hAnsi="Times New Roman" w:cs="Times New Roman"/>
                <w:sz w:val="24"/>
              </w:rPr>
              <w:t>рассчитывать основные показатели оценки эффективности проектов</w:t>
            </w:r>
          </w:p>
          <w:p w14:paraId="3DA1AAFE" w14:textId="77777777" w:rsidR="007B758C" w:rsidRDefault="007B758C" w:rsidP="007B758C">
            <w:pPr>
              <w:rPr>
                <w:rFonts w:ascii="Times New Roman" w:hAnsi="Times New Roman" w:cs="Times New Roman"/>
                <w:b/>
                <w:bCs/>
                <w:sz w:val="24"/>
              </w:rPr>
            </w:pPr>
          </w:p>
        </w:tc>
        <w:tc>
          <w:tcPr>
            <w:tcW w:w="6520" w:type="dxa"/>
          </w:tcPr>
          <w:p w14:paraId="6B8A231A" w14:textId="5003A941" w:rsidR="007B758C" w:rsidRDefault="007B758C" w:rsidP="007B758C">
            <w:pPr>
              <w:rPr>
                <w:rFonts w:ascii="Times New Roman" w:hAnsi="Times New Roman" w:cs="Times New Roman"/>
                <w:b/>
                <w:bCs/>
                <w:sz w:val="24"/>
              </w:rPr>
            </w:pPr>
            <w:r>
              <w:rPr>
                <w:rFonts w:ascii="Times New Roman" w:hAnsi="Times New Roman" w:cs="Times New Roman"/>
                <w:b/>
                <w:bCs/>
                <w:sz w:val="24"/>
              </w:rPr>
              <w:t>Задача 1</w:t>
            </w:r>
          </w:p>
          <w:p w14:paraId="2D7193E2" w14:textId="77777777" w:rsidR="007B758C" w:rsidRDefault="007B758C" w:rsidP="007B758C">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79430D41" w14:textId="77777777" w:rsidR="007B758C" w:rsidRDefault="007B758C" w:rsidP="007B758C">
            <w:pPr>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3989" w:type="dxa"/>
              <w:tblLayout w:type="fixed"/>
              <w:tblLook w:val="04A0" w:firstRow="1" w:lastRow="0" w:firstColumn="1" w:lastColumn="0" w:noHBand="0" w:noVBand="1"/>
            </w:tblPr>
            <w:tblGrid>
              <w:gridCol w:w="1862"/>
              <w:gridCol w:w="2127"/>
            </w:tblGrid>
            <w:tr w:rsidR="007B758C" w:rsidRPr="004D4BE0" w14:paraId="66F7EE32" w14:textId="77777777" w:rsidTr="00C10334">
              <w:trPr>
                <w:trHeight w:val="552"/>
              </w:trPr>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073BF" w14:textId="77777777" w:rsidR="007B758C" w:rsidRPr="004D4BE0" w:rsidRDefault="007B758C" w:rsidP="007B758C">
                  <w:pPr>
                    <w:jc w:val="center"/>
                    <w:rPr>
                      <w:rFonts w:ascii="Times New Roman" w:hAnsi="Times New Roman" w:cs="Times New Roman"/>
                      <w:b/>
                      <w:bCs/>
                      <w:sz w:val="20"/>
                      <w:szCs w:val="20"/>
                    </w:rPr>
                  </w:pPr>
                  <w:r w:rsidRPr="004D4BE0">
                    <w:rPr>
                      <w:rFonts w:ascii="Times New Roman" w:hAnsi="Times New Roman" w:cs="Times New Roman"/>
                      <w:b/>
                      <w:bCs/>
                      <w:sz w:val="20"/>
                      <w:szCs w:val="20"/>
                    </w:rPr>
                    <w:t>Дата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B45270D" w14:textId="77777777" w:rsidR="007B758C" w:rsidRPr="004D4BE0" w:rsidRDefault="007B758C" w:rsidP="007B758C">
                  <w:pPr>
                    <w:jc w:val="center"/>
                    <w:rPr>
                      <w:rFonts w:ascii="Times New Roman" w:hAnsi="Times New Roman" w:cs="Times New Roman"/>
                      <w:sz w:val="20"/>
                      <w:szCs w:val="20"/>
                    </w:rPr>
                  </w:pPr>
                  <w:r w:rsidRPr="004D4BE0">
                    <w:rPr>
                      <w:rFonts w:ascii="Times New Roman" w:hAnsi="Times New Roman" w:cs="Times New Roman"/>
                      <w:sz w:val="20"/>
                      <w:szCs w:val="20"/>
                    </w:rPr>
                    <w:t>Ср. стоимость кв. м.</w:t>
                  </w:r>
                </w:p>
              </w:tc>
            </w:tr>
            <w:tr w:rsidR="007B758C" w:rsidRPr="004D4BE0" w14:paraId="41DA6811" w14:textId="77777777" w:rsidTr="00C10334">
              <w:trPr>
                <w:trHeight w:val="330"/>
              </w:trPr>
              <w:tc>
                <w:tcPr>
                  <w:tcW w:w="1862" w:type="dxa"/>
                  <w:tcBorders>
                    <w:top w:val="nil"/>
                    <w:left w:val="single" w:sz="4" w:space="0" w:color="auto"/>
                    <w:bottom w:val="single" w:sz="4" w:space="0" w:color="auto"/>
                    <w:right w:val="single" w:sz="4" w:space="0" w:color="auto"/>
                  </w:tcBorders>
                  <w:shd w:val="clear" w:color="auto" w:fill="auto"/>
                  <w:noWrap/>
                  <w:hideMark/>
                </w:tcPr>
                <w:p w14:paraId="5079D126"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дек.2015</w:t>
                  </w:r>
                </w:p>
              </w:tc>
              <w:tc>
                <w:tcPr>
                  <w:tcW w:w="2127" w:type="dxa"/>
                  <w:tcBorders>
                    <w:top w:val="nil"/>
                    <w:left w:val="nil"/>
                    <w:bottom w:val="single" w:sz="4" w:space="0" w:color="auto"/>
                    <w:right w:val="single" w:sz="4" w:space="0" w:color="auto"/>
                  </w:tcBorders>
                  <w:shd w:val="clear" w:color="auto" w:fill="auto"/>
                  <w:noWrap/>
                  <w:vAlign w:val="bottom"/>
                  <w:hideMark/>
                </w:tcPr>
                <w:p w14:paraId="6C59889A"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173 921,41</w:t>
                  </w:r>
                </w:p>
              </w:tc>
            </w:tr>
            <w:tr w:rsidR="007B758C" w:rsidRPr="004D4BE0" w14:paraId="6623CC0A"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72D73235"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янв.2016</w:t>
                  </w:r>
                </w:p>
              </w:tc>
              <w:tc>
                <w:tcPr>
                  <w:tcW w:w="2127" w:type="dxa"/>
                  <w:tcBorders>
                    <w:top w:val="nil"/>
                    <w:left w:val="nil"/>
                    <w:bottom w:val="single" w:sz="4" w:space="0" w:color="auto"/>
                    <w:right w:val="single" w:sz="4" w:space="0" w:color="auto"/>
                  </w:tcBorders>
                  <w:shd w:val="clear" w:color="auto" w:fill="auto"/>
                  <w:noWrap/>
                  <w:vAlign w:val="bottom"/>
                  <w:hideMark/>
                </w:tcPr>
                <w:p w14:paraId="44AE19E2"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173 715,83</w:t>
                  </w:r>
                </w:p>
              </w:tc>
            </w:tr>
            <w:tr w:rsidR="007B758C" w:rsidRPr="004D4BE0" w14:paraId="5C0BC1DF"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6578CC7"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фев.2016</w:t>
                  </w:r>
                </w:p>
              </w:tc>
              <w:tc>
                <w:tcPr>
                  <w:tcW w:w="2127" w:type="dxa"/>
                  <w:tcBorders>
                    <w:top w:val="nil"/>
                    <w:left w:val="nil"/>
                    <w:bottom w:val="single" w:sz="4" w:space="0" w:color="auto"/>
                    <w:right w:val="single" w:sz="4" w:space="0" w:color="auto"/>
                  </w:tcBorders>
                  <w:shd w:val="clear" w:color="auto" w:fill="auto"/>
                  <w:noWrap/>
                  <w:vAlign w:val="bottom"/>
                  <w:hideMark/>
                </w:tcPr>
                <w:p w14:paraId="67C06C68"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173 319,79</w:t>
                  </w:r>
                </w:p>
              </w:tc>
            </w:tr>
            <w:tr w:rsidR="007B758C" w:rsidRPr="004D4BE0" w14:paraId="7C11D9ED"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4A197E06"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мар.2016</w:t>
                  </w:r>
                </w:p>
              </w:tc>
              <w:tc>
                <w:tcPr>
                  <w:tcW w:w="2127" w:type="dxa"/>
                  <w:tcBorders>
                    <w:top w:val="nil"/>
                    <w:left w:val="nil"/>
                    <w:bottom w:val="single" w:sz="4" w:space="0" w:color="auto"/>
                    <w:right w:val="single" w:sz="4" w:space="0" w:color="auto"/>
                  </w:tcBorders>
                  <w:shd w:val="clear" w:color="auto" w:fill="auto"/>
                  <w:noWrap/>
                  <w:vAlign w:val="bottom"/>
                  <w:hideMark/>
                </w:tcPr>
                <w:p w14:paraId="4F04893D"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173 121,76</w:t>
                  </w:r>
                </w:p>
              </w:tc>
            </w:tr>
            <w:tr w:rsidR="007B758C" w:rsidRPr="004D4BE0" w14:paraId="4D15E8A5"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53E24119"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апр.2016</w:t>
                  </w:r>
                </w:p>
              </w:tc>
              <w:tc>
                <w:tcPr>
                  <w:tcW w:w="2127" w:type="dxa"/>
                  <w:tcBorders>
                    <w:top w:val="nil"/>
                    <w:left w:val="nil"/>
                    <w:bottom w:val="single" w:sz="4" w:space="0" w:color="auto"/>
                    <w:right w:val="single" w:sz="4" w:space="0" w:color="auto"/>
                  </w:tcBorders>
                  <w:shd w:val="clear" w:color="auto" w:fill="auto"/>
                  <w:noWrap/>
                  <w:vAlign w:val="bottom"/>
                  <w:hideMark/>
                </w:tcPr>
                <w:p w14:paraId="29E83A6B"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172 923,74</w:t>
                  </w:r>
                </w:p>
              </w:tc>
            </w:tr>
            <w:tr w:rsidR="007B758C" w:rsidRPr="004D4BE0" w14:paraId="25CCC283"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5C8AF09C"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май.2016</w:t>
                  </w:r>
                </w:p>
              </w:tc>
              <w:tc>
                <w:tcPr>
                  <w:tcW w:w="2127" w:type="dxa"/>
                  <w:tcBorders>
                    <w:top w:val="nil"/>
                    <w:left w:val="nil"/>
                    <w:bottom w:val="single" w:sz="4" w:space="0" w:color="auto"/>
                    <w:right w:val="single" w:sz="4" w:space="0" w:color="auto"/>
                  </w:tcBorders>
                  <w:shd w:val="clear" w:color="auto" w:fill="auto"/>
                  <w:noWrap/>
                  <w:vAlign w:val="bottom"/>
                  <w:hideMark/>
                </w:tcPr>
                <w:p w14:paraId="593D7560"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173 990,29</w:t>
                  </w:r>
                </w:p>
              </w:tc>
            </w:tr>
            <w:tr w:rsidR="007B758C" w:rsidRPr="004D4BE0" w14:paraId="4C4CF527"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B4EDEE0"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июн.2016</w:t>
                  </w:r>
                </w:p>
              </w:tc>
              <w:tc>
                <w:tcPr>
                  <w:tcW w:w="2127" w:type="dxa"/>
                  <w:tcBorders>
                    <w:top w:val="nil"/>
                    <w:left w:val="nil"/>
                    <w:bottom w:val="single" w:sz="4" w:space="0" w:color="auto"/>
                    <w:right w:val="single" w:sz="4" w:space="0" w:color="auto"/>
                  </w:tcBorders>
                  <w:shd w:val="clear" w:color="auto" w:fill="auto"/>
                  <w:noWrap/>
                  <w:vAlign w:val="bottom"/>
                  <w:hideMark/>
                </w:tcPr>
                <w:p w14:paraId="5BC9158F"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174 523,57</w:t>
                  </w:r>
                </w:p>
              </w:tc>
            </w:tr>
            <w:tr w:rsidR="007B758C" w:rsidRPr="004D4BE0" w14:paraId="60394900"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F65A9B7"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июл.2016</w:t>
                  </w:r>
                </w:p>
              </w:tc>
              <w:tc>
                <w:tcPr>
                  <w:tcW w:w="2127" w:type="dxa"/>
                  <w:tcBorders>
                    <w:top w:val="nil"/>
                    <w:left w:val="nil"/>
                    <w:bottom w:val="single" w:sz="4" w:space="0" w:color="auto"/>
                    <w:right w:val="single" w:sz="4" w:space="0" w:color="auto"/>
                  </w:tcBorders>
                  <w:shd w:val="clear" w:color="auto" w:fill="auto"/>
                  <w:noWrap/>
                  <w:vAlign w:val="bottom"/>
                  <w:hideMark/>
                </w:tcPr>
                <w:p w14:paraId="3A2CB56F"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175 056,84</w:t>
                  </w:r>
                </w:p>
              </w:tc>
            </w:tr>
            <w:tr w:rsidR="007B758C" w:rsidRPr="004D4BE0" w14:paraId="59CBBD75"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10B27180"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авг.2016</w:t>
                  </w:r>
                </w:p>
              </w:tc>
              <w:tc>
                <w:tcPr>
                  <w:tcW w:w="2127" w:type="dxa"/>
                  <w:tcBorders>
                    <w:top w:val="nil"/>
                    <w:left w:val="nil"/>
                    <w:bottom w:val="single" w:sz="4" w:space="0" w:color="auto"/>
                    <w:right w:val="single" w:sz="4" w:space="0" w:color="auto"/>
                  </w:tcBorders>
                  <w:shd w:val="clear" w:color="auto" w:fill="auto"/>
                  <w:noWrap/>
                  <w:vAlign w:val="bottom"/>
                  <w:hideMark/>
                </w:tcPr>
                <w:p w14:paraId="28B8EF94"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178 674,64</w:t>
                  </w:r>
                </w:p>
              </w:tc>
            </w:tr>
            <w:tr w:rsidR="007B758C" w:rsidRPr="004D4BE0" w14:paraId="48BCB9C0"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78301049"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сен.2016</w:t>
                  </w:r>
                </w:p>
              </w:tc>
              <w:tc>
                <w:tcPr>
                  <w:tcW w:w="2127" w:type="dxa"/>
                  <w:tcBorders>
                    <w:top w:val="nil"/>
                    <w:left w:val="nil"/>
                    <w:bottom w:val="single" w:sz="4" w:space="0" w:color="auto"/>
                    <w:right w:val="single" w:sz="4" w:space="0" w:color="auto"/>
                  </w:tcBorders>
                  <w:shd w:val="clear" w:color="auto" w:fill="auto"/>
                  <w:noWrap/>
                  <w:vAlign w:val="bottom"/>
                  <w:hideMark/>
                </w:tcPr>
                <w:p w14:paraId="66EDB81A"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180 483,53</w:t>
                  </w:r>
                </w:p>
              </w:tc>
            </w:tr>
            <w:tr w:rsidR="007B758C" w:rsidRPr="004D4BE0" w14:paraId="2258554D"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B2EE1B4"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окт.2016</w:t>
                  </w:r>
                </w:p>
              </w:tc>
              <w:tc>
                <w:tcPr>
                  <w:tcW w:w="2127" w:type="dxa"/>
                  <w:tcBorders>
                    <w:top w:val="nil"/>
                    <w:left w:val="nil"/>
                    <w:bottom w:val="single" w:sz="4" w:space="0" w:color="auto"/>
                    <w:right w:val="single" w:sz="4" w:space="0" w:color="auto"/>
                  </w:tcBorders>
                  <w:shd w:val="clear" w:color="auto" w:fill="auto"/>
                  <w:noWrap/>
                  <w:vAlign w:val="bottom"/>
                  <w:hideMark/>
                </w:tcPr>
                <w:p w14:paraId="20957FE6"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182 292,43</w:t>
                  </w:r>
                </w:p>
              </w:tc>
            </w:tr>
            <w:tr w:rsidR="007B758C" w:rsidRPr="004D4BE0" w14:paraId="6F5F656C"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1CD2E09"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ноя.2016</w:t>
                  </w:r>
                </w:p>
              </w:tc>
              <w:tc>
                <w:tcPr>
                  <w:tcW w:w="2127" w:type="dxa"/>
                  <w:tcBorders>
                    <w:top w:val="nil"/>
                    <w:left w:val="nil"/>
                    <w:bottom w:val="single" w:sz="4" w:space="0" w:color="auto"/>
                    <w:right w:val="single" w:sz="4" w:space="0" w:color="auto"/>
                  </w:tcBorders>
                  <w:shd w:val="clear" w:color="auto" w:fill="auto"/>
                  <w:noWrap/>
                  <w:vAlign w:val="bottom"/>
                  <w:hideMark/>
                </w:tcPr>
                <w:p w14:paraId="276BD88D"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170 952,91</w:t>
                  </w:r>
                </w:p>
              </w:tc>
            </w:tr>
            <w:tr w:rsidR="007B758C" w:rsidRPr="004D4BE0" w14:paraId="52DDF60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9C2D606"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дек.2016</w:t>
                  </w:r>
                </w:p>
              </w:tc>
              <w:tc>
                <w:tcPr>
                  <w:tcW w:w="2127" w:type="dxa"/>
                  <w:tcBorders>
                    <w:top w:val="nil"/>
                    <w:left w:val="nil"/>
                    <w:bottom w:val="single" w:sz="4" w:space="0" w:color="auto"/>
                    <w:right w:val="single" w:sz="4" w:space="0" w:color="auto"/>
                  </w:tcBorders>
                  <w:shd w:val="clear" w:color="auto" w:fill="auto"/>
                  <w:noWrap/>
                  <w:hideMark/>
                </w:tcPr>
                <w:p w14:paraId="02996C5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165 283,14</w:t>
                  </w:r>
                </w:p>
              </w:tc>
            </w:tr>
            <w:tr w:rsidR="007B758C" w:rsidRPr="004D4BE0" w14:paraId="23A420FF"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833919B"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янв.2017</w:t>
                  </w:r>
                </w:p>
              </w:tc>
              <w:tc>
                <w:tcPr>
                  <w:tcW w:w="2127" w:type="dxa"/>
                  <w:tcBorders>
                    <w:top w:val="nil"/>
                    <w:left w:val="nil"/>
                    <w:bottom w:val="single" w:sz="4" w:space="0" w:color="auto"/>
                    <w:right w:val="single" w:sz="4" w:space="0" w:color="auto"/>
                  </w:tcBorders>
                  <w:shd w:val="clear" w:color="auto" w:fill="auto"/>
                  <w:noWrap/>
                  <w:hideMark/>
                </w:tcPr>
                <w:p w14:paraId="5D65C0D9"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159 613,38</w:t>
                  </w:r>
                </w:p>
              </w:tc>
            </w:tr>
            <w:tr w:rsidR="007B758C" w:rsidRPr="004D4BE0" w14:paraId="7E59EB3E"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6A929A25"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lastRenderedPageBreak/>
                    <w:t>фев.2017</w:t>
                  </w:r>
                </w:p>
              </w:tc>
              <w:tc>
                <w:tcPr>
                  <w:tcW w:w="2127" w:type="dxa"/>
                  <w:tcBorders>
                    <w:top w:val="nil"/>
                    <w:left w:val="nil"/>
                    <w:bottom w:val="single" w:sz="4" w:space="0" w:color="auto"/>
                    <w:right w:val="single" w:sz="4" w:space="0" w:color="auto"/>
                  </w:tcBorders>
                  <w:shd w:val="clear" w:color="auto" w:fill="auto"/>
                  <w:noWrap/>
                  <w:hideMark/>
                </w:tcPr>
                <w:p w14:paraId="15307089"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156 554,81</w:t>
                  </w:r>
                </w:p>
              </w:tc>
            </w:tr>
            <w:tr w:rsidR="007B758C" w:rsidRPr="004D4BE0" w14:paraId="66AACB9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5AA2A18F"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мар.2017</w:t>
                  </w:r>
                </w:p>
              </w:tc>
              <w:tc>
                <w:tcPr>
                  <w:tcW w:w="2127" w:type="dxa"/>
                  <w:tcBorders>
                    <w:top w:val="nil"/>
                    <w:left w:val="nil"/>
                    <w:bottom w:val="single" w:sz="4" w:space="0" w:color="auto"/>
                    <w:right w:val="single" w:sz="4" w:space="0" w:color="auto"/>
                  </w:tcBorders>
                  <w:shd w:val="clear" w:color="auto" w:fill="auto"/>
                  <w:noWrap/>
                  <w:vAlign w:val="bottom"/>
                  <w:hideMark/>
                </w:tcPr>
                <w:p w14:paraId="2C1CC47D"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155 025,53</w:t>
                  </w:r>
                </w:p>
              </w:tc>
            </w:tr>
            <w:tr w:rsidR="007B758C" w:rsidRPr="004D4BE0" w14:paraId="0ABAE024"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415089EA"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апр.2017</w:t>
                  </w:r>
                </w:p>
              </w:tc>
              <w:tc>
                <w:tcPr>
                  <w:tcW w:w="2127" w:type="dxa"/>
                  <w:tcBorders>
                    <w:top w:val="nil"/>
                    <w:left w:val="nil"/>
                    <w:bottom w:val="single" w:sz="4" w:space="0" w:color="auto"/>
                    <w:right w:val="single" w:sz="4" w:space="0" w:color="auto"/>
                  </w:tcBorders>
                  <w:shd w:val="clear" w:color="auto" w:fill="auto"/>
                  <w:noWrap/>
                  <w:vAlign w:val="bottom"/>
                  <w:hideMark/>
                </w:tcPr>
                <w:p w14:paraId="49C7A2BC"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153 496,24</w:t>
                  </w:r>
                </w:p>
              </w:tc>
            </w:tr>
            <w:tr w:rsidR="007B758C" w:rsidRPr="004D4BE0" w14:paraId="6BC7F448"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E357063"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май.2017</w:t>
                  </w:r>
                </w:p>
              </w:tc>
              <w:tc>
                <w:tcPr>
                  <w:tcW w:w="2127" w:type="dxa"/>
                  <w:tcBorders>
                    <w:top w:val="nil"/>
                    <w:left w:val="nil"/>
                    <w:bottom w:val="single" w:sz="4" w:space="0" w:color="auto"/>
                    <w:right w:val="single" w:sz="4" w:space="0" w:color="auto"/>
                  </w:tcBorders>
                  <w:shd w:val="clear" w:color="auto" w:fill="auto"/>
                  <w:noWrap/>
                  <w:vAlign w:val="bottom"/>
                  <w:hideMark/>
                </w:tcPr>
                <w:p w14:paraId="23255F5B"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155 386,61</w:t>
                  </w:r>
                </w:p>
              </w:tc>
            </w:tr>
            <w:tr w:rsidR="007B758C" w:rsidRPr="004D4BE0" w14:paraId="64613B9B"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70F36045"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июн.2017</w:t>
                  </w:r>
                </w:p>
              </w:tc>
              <w:tc>
                <w:tcPr>
                  <w:tcW w:w="2127" w:type="dxa"/>
                  <w:tcBorders>
                    <w:top w:val="nil"/>
                    <w:left w:val="nil"/>
                    <w:bottom w:val="single" w:sz="4" w:space="0" w:color="auto"/>
                    <w:right w:val="single" w:sz="4" w:space="0" w:color="auto"/>
                  </w:tcBorders>
                  <w:shd w:val="clear" w:color="auto" w:fill="auto"/>
                  <w:noWrap/>
                  <w:vAlign w:val="bottom"/>
                  <w:hideMark/>
                </w:tcPr>
                <w:p w14:paraId="43C1297B"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156 331,79</w:t>
                  </w:r>
                </w:p>
              </w:tc>
            </w:tr>
            <w:tr w:rsidR="007B758C" w:rsidRPr="004D4BE0" w14:paraId="7120B556"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138A70B"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июл.2017</w:t>
                  </w:r>
                </w:p>
              </w:tc>
              <w:tc>
                <w:tcPr>
                  <w:tcW w:w="2127" w:type="dxa"/>
                  <w:tcBorders>
                    <w:top w:val="nil"/>
                    <w:left w:val="nil"/>
                    <w:bottom w:val="single" w:sz="4" w:space="0" w:color="auto"/>
                    <w:right w:val="single" w:sz="4" w:space="0" w:color="auto"/>
                  </w:tcBorders>
                  <w:shd w:val="clear" w:color="auto" w:fill="auto"/>
                  <w:noWrap/>
                  <w:vAlign w:val="bottom"/>
                  <w:hideMark/>
                </w:tcPr>
                <w:p w14:paraId="756CFC8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157 276,97</w:t>
                  </w:r>
                </w:p>
              </w:tc>
            </w:tr>
            <w:tr w:rsidR="007B758C" w:rsidRPr="004D4BE0" w14:paraId="16870A68"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ED99802"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авг.2017</w:t>
                  </w:r>
                </w:p>
              </w:tc>
              <w:tc>
                <w:tcPr>
                  <w:tcW w:w="2127" w:type="dxa"/>
                  <w:tcBorders>
                    <w:top w:val="nil"/>
                    <w:left w:val="nil"/>
                    <w:bottom w:val="single" w:sz="4" w:space="0" w:color="auto"/>
                    <w:right w:val="single" w:sz="4" w:space="0" w:color="auto"/>
                  </w:tcBorders>
                  <w:shd w:val="clear" w:color="auto" w:fill="auto"/>
                  <w:noWrap/>
                  <w:vAlign w:val="bottom"/>
                  <w:hideMark/>
                </w:tcPr>
                <w:p w14:paraId="4CA950A1"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156 154,98</w:t>
                  </w:r>
                </w:p>
              </w:tc>
            </w:tr>
            <w:tr w:rsidR="007B758C" w:rsidRPr="004D4BE0" w14:paraId="3D6A5F7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55A6EA0F"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сен.2017</w:t>
                  </w:r>
                </w:p>
              </w:tc>
              <w:tc>
                <w:tcPr>
                  <w:tcW w:w="2127" w:type="dxa"/>
                  <w:tcBorders>
                    <w:top w:val="nil"/>
                    <w:left w:val="nil"/>
                    <w:bottom w:val="single" w:sz="4" w:space="0" w:color="auto"/>
                    <w:right w:val="single" w:sz="4" w:space="0" w:color="auto"/>
                  </w:tcBorders>
                  <w:shd w:val="clear" w:color="auto" w:fill="auto"/>
                  <w:noWrap/>
                  <w:vAlign w:val="bottom"/>
                  <w:hideMark/>
                </w:tcPr>
                <w:p w14:paraId="7F6E16B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155 593,99</w:t>
                  </w:r>
                </w:p>
              </w:tc>
            </w:tr>
            <w:tr w:rsidR="007B758C" w:rsidRPr="004D4BE0" w14:paraId="4E66747E"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4DC60B9"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окт.2017</w:t>
                  </w:r>
                </w:p>
              </w:tc>
              <w:tc>
                <w:tcPr>
                  <w:tcW w:w="2127" w:type="dxa"/>
                  <w:tcBorders>
                    <w:top w:val="nil"/>
                    <w:left w:val="nil"/>
                    <w:bottom w:val="single" w:sz="4" w:space="0" w:color="auto"/>
                    <w:right w:val="single" w:sz="4" w:space="0" w:color="auto"/>
                  </w:tcBorders>
                  <w:shd w:val="clear" w:color="auto" w:fill="auto"/>
                  <w:noWrap/>
                  <w:vAlign w:val="bottom"/>
                  <w:hideMark/>
                </w:tcPr>
                <w:p w14:paraId="0577578D"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155 032,99</w:t>
                  </w:r>
                </w:p>
              </w:tc>
            </w:tr>
            <w:tr w:rsidR="007B758C" w:rsidRPr="004D4BE0" w14:paraId="2D0E4F13"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4B8FEF6C"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ноя.2017</w:t>
                  </w:r>
                </w:p>
              </w:tc>
              <w:tc>
                <w:tcPr>
                  <w:tcW w:w="2127" w:type="dxa"/>
                  <w:tcBorders>
                    <w:top w:val="nil"/>
                    <w:left w:val="nil"/>
                    <w:bottom w:val="single" w:sz="4" w:space="0" w:color="auto"/>
                    <w:right w:val="single" w:sz="4" w:space="0" w:color="auto"/>
                  </w:tcBorders>
                  <w:shd w:val="clear" w:color="auto" w:fill="auto"/>
                  <w:noWrap/>
                  <w:vAlign w:val="bottom"/>
                  <w:hideMark/>
                </w:tcPr>
                <w:p w14:paraId="6BE0E06B"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155 531,03</w:t>
                  </w:r>
                </w:p>
              </w:tc>
            </w:tr>
            <w:tr w:rsidR="007B758C" w:rsidRPr="004D4BE0" w14:paraId="7FC46A9C"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18FC5C74"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дек.2017</w:t>
                  </w:r>
                </w:p>
              </w:tc>
              <w:tc>
                <w:tcPr>
                  <w:tcW w:w="2127" w:type="dxa"/>
                  <w:tcBorders>
                    <w:top w:val="nil"/>
                    <w:left w:val="nil"/>
                    <w:bottom w:val="single" w:sz="4" w:space="0" w:color="auto"/>
                    <w:right w:val="single" w:sz="4" w:space="0" w:color="auto"/>
                  </w:tcBorders>
                  <w:shd w:val="clear" w:color="auto" w:fill="auto"/>
                  <w:noWrap/>
                  <w:vAlign w:val="bottom"/>
                  <w:hideMark/>
                </w:tcPr>
                <w:p w14:paraId="24738BBC"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155 780,05</w:t>
                  </w:r>
                </w:p>
              </w:tc>
            </w:tr>
            <w:tr w:rsidR="007B758C" w:rsidRPr="004D4BE0" w14:paraId="2D59458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D3ACF2B"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янв.2018</w:t>
                  </w:r>
                </w:p>
              </w:tc>
              <w:tc>
                <w:tcPr>
                  <w:tcW w:w="2127" w:type="dxa"/>
                  <w:tcBorders>
                    <w:top w:val="nil"/>
                    <w:left w:val="nil"/>
                    <w:bottom w:val="single" w:sz="4" w:space="0" w:color="auto"/>
                    <w:right w:val="single" w:sz="4" w:space="0" w:color="auto"/>
                  </w:tcBorders>
                  <w:shd w:val="clear" w:color="auto" w:fill="auto"/>
                  <w:noWrap/>
                  <w:vAlign w:val="bottom"/>
                  <w:hideMark/>
                </w:tcPr>
                <w:p w14:paraId="442A7F0F"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156 029,07</w:t>
                  </w:r>
                </w:p>
              </w:tc>
            </w:tr>
            <w:tr w:rsidR="007B758C" w:rsidRPr="004D4BE0" w14:paraId="2EADC1FD"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54CC44A6"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фев.2018</w:t>
                  </w:r>
                </w:p>
              </w:tc>
              <w:tc>
                <w:tcPr>
                  <w:tcW w:w="2127" w:type="dxa"/>
                  <w:tcBorders>
                    <w:top w:val="nil"/>
                    <w:left w:val="nil"/>
                    <w:bottom w:val="single" w:sz="4" w:space="0" w:color="auto"/>
                    <w:right w:val="single" w:sz="4" w:space="0" w:color="auto"/>
                  </w:tcBorders>
                  <w:shd w:val="clear" w:color="auto" w:fill="auto"/>
                  <w:noWrap/>
                  <w:vAlign w:val="bottom"/>
                  <w:hideMark/>
                </w:tcPr>
                <w:p w14:paraId="3B72658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156 772,74</w:t>
                  </w:r>
                </w:p>
              </w:tc>
            </w:tr>
            <w:tr w:rsidR="007B758C" w:rsidRPr="004D4BE0" w14:paraId="07F05E79"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5AF7C77F"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мар.2018</w:t>
                  </w:r>
                </w:p>
              </w:tc>
              <w:tc>
                <w:tcPr>
                  <w:tcW w:w="2127" w:type="dxa"/>
                  <w:tcBorders>
                    <w:top w:val="nil"/>
                    <w:left w:val="nil"/>
                    <w:bottom w:val="single" w:sz="4" w:space="0" w:color="auto"/>
                    <w:right w:val="single" w:sz="4" w:space="0" w:color="auto"/>
                  </w:tcBorders>
                  <w:shd w:val="clear" w:color="auto" w:fill="auto"/>
                  <w:noWrap/>
                  <w:vAlign w:val="bottom"/>
                  <w:hideMark/>
                </w:tcPr>
                <w:p w14:paraId="6EAD4301"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157 144,58</w:t>
                  </w:r>
                </w:p>
              </w:tc>
            </w:tr>
            <w:tr w:rsidR="007B758C" w:rsidRPr="004D4BE0" w14:paraId="51C5F349"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B650B05"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апр.2018</w:t>
                  </w:r>
                </w:p>
              </w:tc>
              <w:tc>
                <w:tcPr>
                  <w:tcW w:w="2127" w:type="dxa"/>
                  <w:tcBorders>
                    <w:top w:val="nil"/>
                    <w:left w:val="nil"/>
                    <w:bottom w:val="single" w:sz="4" w:space="0" w:color="auto"/>
                    <w:right w:val="single" w:sz="4" w:space="0" w:color="auto"/>
                  </w:tcBorders>
                  <w:shd w:val="clear" w:color="auto" w:fill="auto"/>
                  <w:noWrap/>
                  <w:vAlign w:val="bottom"/>
                  <w:hideMark/>
                </w:tcPr>
                <w:p w14:paraId="5E648818"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157 516,41</w:t>
                  </w:r>
                </w:p>
              </w:tc>
            </w:tr>
            <w:tr w:rsidR="007B758C" w:rsidRPr="004D4BE0" w14:paraId="1A069B4F"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21306F2"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май.2018</w:t>
                  </w:r>
                </w:p>
              </w:tc>
              <w:tc>
                <w:tcPr>
                  <w:tcW w:w="2127" w:type="dxa"/>
                  <w:tcBorders>
                    <w:top w:val="nil"/>
                    <w:left w:val="nil"/>
                    <w:bottom w:val="single" w:sz="4" w:space="0" w:color="auto"/>
                    <w:right w:val="single" w:sz="4" w:space="0" w:color="auto"/>
                  </w:tcBorders>
                  <w:shd w:val="clear" w:color="auto" w:fill="auto"/>
                  <w:noWrap/>
                  <w:vAlign w:val="bottom"/>
                  <w:hideMark/>
                </w:tcPr>
                <w:p w14:paraId="1EFE3A13"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155 660,23</w:t>
                  </w:r>
                </w:p>
              </w:tc>
            </w:tr>
            <w:tr w:rsidR="007B758C" w:rsidRPr="004D4BE0" w14:paraId="12C4432F"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A80E637"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июн.2018</w:t>
                  </w:r>
                </w:p>
              </w:tc>
              <w:tc>
                <w:tcPr>
                  <w:tcW w:w="2127" w:type="dxa"/>
                  <w:tcBorders>
                    <w:top w:val="nil"/>
                    <w:left w:val="nil"/>
                    <w:bottom w:val="single" w:sz="4" w:space="0" w:color="auto"/>
                    <w:right w:val="single" w:sz="4" w:space="0" w:color="auto"/>
                  </w:tcBorders>
                  <w:shd w:val="clear" w:color="auto" w:fill="auto"/>
                  <w:noWrap/>
                  <w:vAlign w:val="bottom"/>
                  <w:hideMark/>
                </w:tcPr>
                <w:p w14:paraId="0E0C8E85"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154 732,14</w:t>
                  </w:r>
                </w:p>
              </w:tc>
            </w:tr>
            <w:tr w:rsidR="007B758C" w:rsidRPr="004D4BE0" w14:paraId="7539896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E5224C4"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июл.2018</w:t>
                  </w:r>
                </w:p>
              </w:tc>
              <w:tc>
                <w:tcPr>
                  <w:tcW w:w="2127" w:type="dxa"/>
                  <w:tcBorders>
                    <w:top w:val="nil"/>
                    <w:left w:val="nil"/>
                    <w:bottom w:val="single" w:sz="4" w:space="0" w:color="auto"/>
                    <w:right w:val="single" w:sz="4" w:space="0" w:color="auto"/>
                  </w:tcBorders>
                  <w:shd w:val="clear" w:color="auto" w:fill="auto"/>
                  <w:noWrap/>
                  <w:vAlign w:val="bottom"/>
                  <w:hideMark/>
                </w:tcPr>
                <w:p w14:paraId="005919A5"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153 804,05</w:t>
                  </w:r>
                </w:p>
              </w:tc>
            </w:tr>
            <w:tr w:rsidR="007B758C" w:rsidRPr="004D4BE0" w14:paraId="45454996"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B586885"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авг.2018</w:t>
                  </w:r>
                </w:p>
              </w:tc>
              <w:tc>
                <w:tcPr>
                  <w:tcW w:w="2127" w:type="dxa"/>
                  <w:tcBorders>
                    <w:top w:val="nil"/>
                    <w:left w:val="nil"/>
                    <w:bottom w:val="single" w:sz="4" w:space="0" w:color="auto"/>
                    <w:right w:val="single" w:sz="4" w:space="0" w:color="auto"/>
                  </w:tcBorders>
                  <w:shd w:val="clear" w:color="auto" w:fill="auto"/>
                  <w:noWrap/>
                  <w:vAlign w:val="bottom"/>
                  <w:hideMark/>
                </w:tcPr>
                <w:p w14:paraId="49AE782E"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152 742,51</w:t>
                  </w:r>
                </w:p>
              </w:tc>
            </w:tr>
            <w:tr w:rsidR="007B758C" w:rsidRPr="004D4BE0" w14:paraId="13CAE147"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0E24E745"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сен.2018</w:t>
                  </w:r>
                </w:p>
              </w:tc>
              <w:tc>
                <w:tcPr>
                  <w:tcW w:w="2127" w:type="dxa"/>
                  <w:tcBorders>
                    <w:top w:val="nil"/>
                    <w:left w:val="nil"/>
                    <w:bottom w:val="single" w:sz="4" w:space="0" w:color="auto"/>
                    <w:right w:val="single" w:sz="4" w:space="0" w:color="auto"/>
                  </w:tcBorders>
                  <w:shd w:val="clear" w:color="auto" w:fill="auto"/>
                  <w:noWrap/>
                  <w:vAlign w:val="bottom"/>
                  <w:hideMark/>
                </w:tcPr>
                <w:p w14:paraId="38C90B7F"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151 680,98</w:t>
                  </w:r>
                </w:p>
              </w:tc>
            </w:tr>
            <w:tr w:rsidR="007B758C" w:rsidRPr="004D4BE0" w14:paraId="6C26314B"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693127F9"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окт.2018</w:t>
                  </w:r>
                </w:p>
              </w:tc>
              <w:tc>
                <w:tcPr>
                  <w:tcW w:w="2127" w:type="dxa"/>
                  <w:tcBorders>
                    <w:top w:val="nil"/>
                    <w:left w:val="nil"/>
                    <w:bottom w:val="single" w:sz="4" w:space="0" w:color="auto"/>
                    <w:right w:val="single" w:sz="4" w:space="0" w:color="auto"/>
                  </w:tcBorders>
                  <w:shd w:val="clear" w:color="auto" w:fill="auto"/>
                  <w:noWrap/>
                  <w:vAlign w:val="bottom"/>
                  <w:hideMark/>
                </w:tcPr>
                <w:p w14:paraId="1DD76ABA"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166 376,25</w:t>
                  </w:r>
                </w:p>
              </w:tc>
            </w:tr>
            <w:tr w:rsidR="007B758C" w:rsidRPr="004D4BE0" w14:paraId="77A60125"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103DEE47"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ноя.2018</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32EAE02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166 182,17</w:t>
                  </w:r>
                </w:p>
              </w:tc>
            </w:tr>
            <w:tr w:rsidR="007B758C" w:rsidRPr="004D4BE0" w14:paraId="741387E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686E57F"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дек.2018</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701F191E"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162 950,40</w:t>
                  </w:r>
                </w:p>
              </w:tc>
            </w:tr>
            <w:tr w:rsidR="007B758C" w:rsidRPr="004D4BE0" w14:paraId="161D3EEE"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C50F033"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янв.2019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381B9B2F"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162 678,10</w:t>
                  </w:r>
                </w:p>
              </w:tc>
            </w:tr>
            <w:tr w:rsidR="007B758C" w:rsidRPr="004D4BE0" w14:paraId="3BFE1CFA"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7B03F6AA"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фев.2019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621ADF8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161 999,70</w:t>
                  </w:r>
                </w:p>
              </w:tc>
            </w:tr>
            <w:tr w:rsidR="007B758C" w:rsidRPr="004D4BE0" w14:paraId="2C5790CE"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1EAA81FB"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lastRenderedPageBreak/>
                    <w:t>мар.2019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0E4947E3"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166 970,16</w:t>
                  </w:r>
                </w:p>
              </w:tc>
            </w:tr>
            <w:tr w:rsidR="007B758C" w:rsidRPr="004D4BE0" w14:paraId="2CF807D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65AF14C"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апр.2019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59E7CEDE"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174 625,83</w:t>
                  </w:r>
                </w:p>
              </w:tc>
            </w:tr>
            <w:tr w:rsidR="007B758C" w:rsidRPr="004D4BE0" w14:paraId="1FF67E5C"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4250CFB7"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май.2019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313D83D0"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168 367,10</w:t>
                  </w:r>
                </w:p>
              </w:tc>
            </w:tr>
            <w:tr w:rsidR="007B758C" w:rsidRPr="004D4BE0" w14:paraId="328A204E"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4E5A40F3"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июн.2019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777A8696"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168 295,50</w:t>
                  </w:r>
                </w:p>
              </w:tc>
            </w:tr>
            <w:tr w:rsidR="007B758C" w:rsidRPr="004D4BE0" w14:paraId="22446A69"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780614E4"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июл.2019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1C5C76C0"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167 308,70</w:t>
                  </w:r>
                </w:p>
              </w:tc>
            </w:tr>
            <w:tr w:rsidR="007B758C" w:rsidRPr="004D4BE0" w14:paraId="4EC673A4"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5B2FCA3"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авг.2019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2E92BF6D"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177 412,00</w:t>
                  </w:r>
                </w:p>
              </w:tc>
            </w:tr>
            <w:tr w:rsidR="007B758C" w:rsidRPr="004D4BE0" w14:paraId="2940D474"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E4F3984"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сен.2019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305E35C0"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164 106,18</w:t>
                  </w:r>
                </w:p>
              </w:tc>
            </w:tr>
            <w:tr w:rsidR="007B758C" w:rsidRPr="004D4BE0" w14:paraId="6E11D5B3"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723277B"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окт.2019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5AAE5C25"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168 963,13</w:t>
                  </w:r>
                </w:p>
              </w:tc>
            </w:tr>
            <w:tr w:rsidR="007B758C" w:rsidRPr="004D4BE0" w14:paraId="08F7EDD8"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3D402133"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ноя.2019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60466E07"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173 904,30</w:t>
                  </w:r>
                </w:p>
              </w:tc>
            </w:tr>
            <w:tr w:rsidR="007B758C" w:rsidRPr="004D4BE0" w14:paraId="646C18C2"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A6C2F24"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дек.2019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13595059"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180 135,71</w:t>
                  </w:r>
                </w:p>
              </w:tc>
            </w:tr>
            <w:tr w:rsidR="007B758C" w:rsidRPr="004D4BE0" w14:paraId="0BE411CF" w14:textId="77777777" w:rsidTr="00C10334">
              <w:trPr>
                <w:trHeight w:val="341"/>
              </w:trPr>
              <w:tc>
                <w:tcPr>
                  <w:tcW w:w="1862" w:type="dxa"/>
                  <w:tcBorders>
                    <w:top w:val="nil"/>
                    <w:left w:val="single" w:sz="4" w:space="0" w:color="auto"/>
                    <w:bottom w:val="single" w:sz="4" w:space="0" w:color="auto"/>
                    <w:right w:val="single" w:sz="4" w:space="0" w:color="auto"/>
                  </w:tcBorders>
                  <w:shd w:val="clear" w:color="auto" w:fill="auto"/>
                  <w:noWrap/>
                  <w:hideMark/>
                </w:tcPr>
                <w:p w14:paraId="21FEADAF"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янв.2020</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4259D8EF"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172 560,99</w:t>
                  </w:r>
                </w:p>
              </w:tc>
            </w:tr>
            <w:tr w:rsidR="007B758C" w:rsidRPr="004D4BE0" w14:paraId="70C23B4C" w14:textId="77777777" w:rsidTr="00C10334">
              <w:trPr>
                <w:trHeight w:val="354"/>
              </w:trPr>
              <w:tc>
                <w:tcPr>
                  <w:tcW w:w="1862" w:type="dxa"/>
                  <w:tcBorders>
                    <w:top w:val="nil"/>
                    <w:left w:val="single" w:sz="4" w:space="0" w:color="auto"/>
                    <w:bottom w:val="nil"/>
                    <w:right w:val="single" w:sz="4" w:space="0" w:color="auto"/>
                  </w:tcBorders>
                  <w:shd w:val="clear" w:color="auto" w:fill="auto"/>
                  <w:noWrap/>
                  <w:hideMark/>
                </w:tcPr>
                <w:p w14:paraId="478BE287"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фев.2020</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5C7E34F3" w14:textId="77777777" w:rsidR="007B758C" w:rsidRPr="004D4BE0" w:rsidRDefault="007B758C" w:rsidP="007B758C">
                  <w:pPr>
                    <w:jc w:val="right"/>
                    <w:rPr>
                      <w:rFonts w:ascii="Times New Roman" w:hAnsi="Times New Roman" w:cs="Times New Roman"/>
                      <w:sz w:val="20"/>
                      <w:szCs w:val="20"/>
                    </w:rPr>
                  </w:pPr>
                  <w:r w:rsidRPr="004D4BE0">
                    <w:rPr>
                      <w:rFonts w:ascii="Times New Roman" w:hAnsi="Times New Roman" w:cs="Times New Roman"/>
                      <w:sz w:val="20"/>
                      <w:szCs w:val="20"/>
                    </w:rPr>
                    <w:t>174 434,75</w:t>
                  </w:r>
                </w:p>
              </w:tc>
            </w:tr>
            <w:tr w:rsidR="007B758C" w:rsidRPr="004D4BE0" w14:paraId="7E5F67D5" w14:textId="77777777" w:rsidTr="00C10334">
              <w:trPr>
                <w:trHeight w:val="354"/>
              </w:trPr>
              <w:tc>
                <w:tcPr>
                  <w:tcW w:w="1862" w:type="dxa"/>
                  <w:tcBorders>
                    <w:top w:val="single" w:sz="8" w:space="0" w:color="auto"/>
                    <w:left w:val="single" w:sz="8" w:space="0" w:color="auto"/>
                    <w:bottom w:val="single" w:sz="8" w:space="0" w:color="auto"/>
                    <w:right w:val="single" w:sz="4" w:space="0" w:color="auto"/>
                  </w:tcBorders>
                  <w:shd w:val="clear" w:color="auto" w:fill="auto"/>
                  <w:noWrap/>
                  <w:hideMark/>
                </w:tcPr>
                <w:p w14:paraId="6669B776" w14:textId="77777777" w:rsidR="007B758C" w:rsidRPr="004D4BE0" w:rsidRDefault="007B758C" w:rsidP="007B758C">
                  <w:pPr>
                    <w:jc w:val="right"/>
                    <w:rPr>
                      <w:rFonts w:ascii="Times New Roman" w:hAnsi="Times New Roman" w:cs="Times New Roman"/>
                      <w:b/>
                      <w:bCs/>
                      <w:sz w:val="20"/>
                      <w:szCs w:val="20"/>
                    </w:rPr>
                  </w:pPr>
                  <w:r w:rsidRPr="004D4BE0">
                    <w:rPr>
                      <w:rFonts w:ascii="Times New Roman" w:hAnsi="Times New Roman" w:cs="Times New Roman"/>
                      <w:b/>
                      <w:bCs/>
                      <w:sz w:val="20"/>
                      <w:szCs w:val="20"/>
                    </w:rPr>
                    <w:t>мар.2020</w:t>
                  </w:r>
                </w:p>
              </w:tc>
              <w:tc>
                <w:tcPr>
                  <w:tcW w:w="2127" w:type="dxa"/>
                  <w:tcBorders>
                    <w:top w:val="single" w:sz="4" w:space="0" w:color="auto"/>
                    <w:left w:val="nil"/>
                    <w:bottom w:val="single" w:sz="8" w:space="0" w:color="auto"/>
                    <w:right w:val="nil"/>
                  </w:tcBorders>
                  <w:shd w:val="clear" w:color="auto" w:fill="auto"/>
                  <w:noWrap/>
                  <w:vAlign w:val="bottom"/>
                  <w:hideMark/>
                </w:tcPr>
                <w:p w14:paraId="00B01698" w14:textId="77777777" w:rsidR="007B758C" w:rsidRPr="004D4BE0" w:rsidRDefault="007B758C" w:rsidP="007B758C">
                  <w:pPr>
                    <w:jc w:val="right"/>
                    <w:rPr>
                      <w:rFonts w:ascii="Times New Roman" w:hAnsi="Times New Roman" w:cs="Times New Roman"/>
                      <w:b/>
                      <w:bCs/>
                      <w:color w:val="000000"/>
                      <w:sz w:val="20"/>
                      <w:szCs w:val="20"/>
                    </w:rPr>
                  </w:pPr>
                  <w:r w:rsidRPr="004D4BE0">
                    <w:rPr>
                      <w:rFonts w:ascii="Times New Roman" w:hAnsi="Times New Roman" w:cs="Times New Roman"/>
                      <w:b/>
                      <w:bCs/>
                      <w:color w:val="000000"/>
                      <w:sz w:val="20"/>
                      <w:szCs w:val="20"/>
                    </w:rPr>
                    <w:t>?</w:t>
                  </w:r>
                </w:p>
              </w:tc>
            </w:tr>
          </w:tbl>
          <w:p w14:paraId="6579CF9C" w14:textId="2D1F5370" w:rsidR="007B758C" w:rsidRPr="003C48CA" w:rsidRDefault="007B758C" w:rsidP="004D4BE0">
            <w:pPr>
              <w:pStyle w:val="af"/>
              <w:ind w:left="0"/>
              <w:rPr>
                <w:b/>
                <w:sz w:val="22"/>
                <w:szCs w:val="22"/>
              </w:rPr>
            </w:pPr>
            <w: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tc>
      </w:tr>
    </w:tbl>
    <w:p w14:paraId="67D151BC" w14:textId="77777777" w:rsidR="007B758C" w:rsidRDefault="007B758C" w:rsidP="00E66710">
      <w:pPr>
        <w:tabs>
          <w:tab w:val="left" w:pos="1134"/>
        </w:tabs>
        <w:spacing w:line="360" w:lineRule="auto"/>
        <w:ind w:firstLine="709"/>
        <w:jc w:val="both"/>
        <w:rPr>
          <w:rFonts w:ascii="Times New Roman" w:hAnsi="Times New Roman" w:cs="Times New Roman"/>
          <w:szCs w:val="28"/>
        </w:rPr>
        <w:sectPr w:rsidR="007B758C" w:rsidSect="004D4BE0">
          <w:pgSz w:w="16838" w:h="11906" w:orient="landscape"/>
          <w:pgMar w:top="1418" w:right="851" w:bottom="992" w:left="1418" w:header="709" w:footer="709" w:gutter="0"/>
          <w:cols w:space="708"/>
          <w:titlePg/>
          <w:docGrid w:linePitch="360"/>
        </w:sectPr>
      </w:pPr>
    </w:p>
    <w:p w14:paraId="2E73E1A2" w14:textId="16236B1F" w:rsidR="00E66710" w:rsidRPr="00E66710" w:rsidRDefault="00E66710" w:rsidP="00E66710">
      <w:pPr>
        <w:tabs>
          <w:tab w:val="left" w:pos="1134"/>
        </w:tabs>
        <w:spacing w:line="360" w:lineRule="auto"/>
        <w:ind w:firstLine="709"/>
        <w:jc w:val="both"/>
        <w:rPr>
          <w:rFonts w:ascii="Times New Roman" w:hAnsi="Times New Roman" w:cs="Times New Roman"/>
          <w:szCs w:val="28"/>
        </w:rPr>
      </w:pPr>
    </w:p>
    <w:p w14:paraId="2EA3C8F0" w14:textId="77777777"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5" w:name="_Toc454781357"/>
      <w:bookmarkStart w:id="26" w:name="_Toc508028714"/>
      <w:bookmarkStart w:id="27" w:name="_Toc117178244"/>
      <w:r w:rsidRPr="00E66710">
        <w:rPr>
          <w:rFonts w:ascii="Times New Roman" w:eastAsiaTheme="majorEastAsia" w:hAnsi="Times New Roman" w:cs="Times New Roman"/>
          <w:kern w:val="0"/>
          <w:sz w:val="28"/>
          <w:szCs w:val="28"/>
        </w:rPr>
        <w:t>8. Перечень основной и дополнительной учебной литературы, необходимой для освоения дисциплины</w:t>
      </w:r>
      <w:bookmarkEnd w:id="25"/>
      <w:bookmarkEnd w:id="26"/>
      <w:bookmarkEnd w:id="27"/>
    </w:p>
    <w:p w14:paraId="4DC87849" w14:textId="77777777" w:rsidR="009D3404" w:rsidRDefault="009D3404" w:rsidP="00C10334">
      <w:pPr>
        <w:tabs>
          <w:tab w:val="left" w:pos="851"/>
          <w:tab w:val="left" w:pos="993"/>
        </w:tabs>
        <w:spacing w:line="336" w:lineRule="auto"/>
        <w:ind w:firstLine="425"/>
        <w:jc w:val="both"/>
        <w:rPr>
          <w:rFonts w:ascii="Times New Roman" w:hAnsi="Times New Roman" w:cs="Times New Roman"/>
          <w:b/>
          <w:szCs w:val="28"/>
        </w:rPr>
      </w:pPr>
      <w:bookmarkStart w:id="28" w:name="_Toc508028716"/>
      <w:r>
        <w:rPr>
          <w:rFonts w:ascii="Times New Roman" w:hAnsi="Times New Roman" w:cs="Times New Roman"/>
          <w:b/>
          <w:szCs w:val="28"/>
        </w:rPr>
        <w:t>Нормативные правовые акты:</w:t>
      </w:r>
    </w:p>
    <w:p w14:paraId="1EBB6429" w14:textId="77777777" w:rsidR="009D3404" w:rsidRPr="008D0A31" w:rsidRDefault="009D3404" w:rsidP="00C10334">
      <w:pPr>
        <w:pStyle w:val="af"/>
        <w:numPr>
          <w:ilvl w:val="0"/>
          <w:numId w:val="42"/>
        </w:numPr>
        <w:tabs>
          <w:tab w:val="left" w:pos="851"/>
          <w:tab w:val="left" w:pos="1134"/>
        </w:tabs>
        <w:spacing w:line="336" w:lineRule="auto"/>
        <w:ind w:left="0" w:firstLine="425"/>
        <w:contextualSpacing/>
        <w:jc w:val="both"/>
        <w:rPr>
          <w:sz w:val="28"/>
          <w:szCs w:val="28"/>
        </w:rPr>
      </w:pPr>
      <w:r w:rsidRPr="00351FBE">
        <w:rPr>
          <w:sz w:val="28"/>
          <w:szCs w:val="28"/>
        </w:rPr>
        <w:t xml:space="preserve">Федеральный закон от 17.05.2007 N 82-ФЗ (ред. от 02.07.2021) </w:t>
      </w:r>
      <w:r>
        <w:rPr>
          <w:sz w:val="28"/>
          <w:szCs w:val="28"/>
        </w:rPr>
        <w:t>«</w:t>
      </w:r>
      <w:r w:rsidRPr="00351FBE">
        <w:rPr>
          <w:sz w:val="28"/>
          <w:szCs w:val="28"/>
        </w:rPr>
        <w:t xml:space="preserve">О государственной корпорации развития </w:t>
      </w:r>
      <w:r>
        <w:rPr>
          <w:sz w:val="28"/>
          <w:szCs w:val="28"/>
        </w:rPr>
        <w:t>«</w:t>
      </w:r>
      <w:r w:rsidRPr="00351FBE">
        <w:rPr>
          <w:sz w:val="28"/>
          <w:szCs w:val="28"/>
        </w:rPr>
        <w:t>ВЭБ.РФ</w:t>
      </w:r>
      <w:r>
        <w:rPr>
          <w:sz w:val="28"/>
          <w:szCs w:val="28"/>
        </w:rPr>
        <w:t>»»</w:t>
      </w:r>
    </w:p>
    <w:p w14:paraId="15FE48FF" w14:textId="77777777" w:rsidR="009D3404"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8D0A31">
        <w:rPr>
          <w:sz w:val="28"/>
          <w:szCs w:val="28"/>
        </w:rPr>
        <w:t xml:space="preserve">Федеральный закон от 13.07.2015 № 224-ФЗ «О государственно-частном партнерстве, </w:t>
      </w:r>
      <w:proofErr w:type="spellStart"/>
      <w:r w:rsidRPr="008D0A31">
        <w:rPr>
          <w:sz w:val="28"/>
          <w:szCs w:val="28"/>
        </w:rPr>
        <w:t>муниципально</w:t>
      </w:r>
      <w:proofErr w:type="spellEnd"/>
      <w:r w:rsidRPr="008D0A31">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574318C8" w14:textId="77777777" w:rsidR="009D3404" w:rsidRPr="008D0A31" w:rsidRDefault="009D3404" w:rsidP="00C10334">
      <w:pPr>
        <w:pStyle w:val="af"/>
        <w:numPr>
          <w:ilvl w:val="0"/>
          <w:numId w:val="42"/>
        </w:numPr>
        <w:tabs>
          <w:tab w:val="left" w:pos="851"/>
          <w:tab w:val="left" w:pos="993"/>
          <w:tab w:val="left" w:pos="1134"/>
        </w:tabs>
        <w:spacing w:line="336" w:lineRule="auto"/>
        <w:ind w:left="0" w:firstLine="425"/>
        <w:contextualSpacing/>
        <w:jc w:val="both"/>
        <w:rPr>
          <w:sz w:val="28"/>
          <w:szCs w:val="28"/>
        </w:rPr>
      </w:pPr>
      <w:r w:rsidRPr="008D0A31">
        <w:rPr>
          <w:sz w:val="28"/>
          <w:szCs w:val="28"/>
        </w:rPr>
        <w:t>Федеральный закон от 21.07.2005 № 115-ФЗ «О концессионных соглашениях» / Собрание законодательства РФ, 25.07.2005, № 30 (ч. II), ст. 3126.</w:t>
      </w:r>
    </w:p>
    <w:p w14:paraId="441A88B2" w14:textId="77777777" w:rsidR="009D3404" w:rsidRPr="008D0A31" w:rsidRDefault="009D3404" w:rsidP="00C10334">
      <w:pPr>
        <w:pStyle w:val="af"/>
        <w:numPr>
          <w:ilvl w:val="0"/>
          <w:numId w:val="42"/>
        </w:numPr>
        <w:tabs>
          <w:tab w:val="left" w:pos="851"/>
          <w:tab w:val="left" w:pos="993"/>
          <w:tab w:val="left" w:pos="1134"/>
        </w:tabs>
        <w:spacing w:line="336" w:lineRule="auto"/>
        <w:ind w:left="0" w:firstLine="425"/>
        <w:contextualSpacing/>
        <w:jc w:val="both"/>
        <w:rPr>
          <w:sz w:val="28"/>
          <w:szCs w:val="28"/>
        </w:rPr>
      </w:pPr>
      <w:r w:rsidRPr="008D0A31">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48FAFEEA" w14:textId="77777777" w:rsidR="009D3404" w:rsidRPr="008D0A31" w:rsidRDefault="009D3404" w:rsidP="00C10334">
      <w:pPr>
        <w:pStyle w:val="af"/>
        <w:numPr>
          <w:ilvl w:val="0"/>
          <w:numId w:val="42"/>
        </w:numPr>
        <w:tabs>
          <w:tab w:val="left" w:pos="851"/>
          <w:tab w:val="left" w:pos="993"/>
          <w:tab w:val="left" w:pos="1134"/>
        </w:tabs>
        <w:spacing w:line="336" w:lineRule="auto"/>
        <w:ind w:left="0" w:firstLine="425"/>
        <w:contextualSpacing/>
        <w:jc w:val="both"/>
        <w:rPr>
          <w:sz w:val="28"/>
          <w:szCs w:val="28"/>
        </w:rPr>
      </w:pPr>
      <w:r w:rsidRPr="008D0A31">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60122036" w14:textId="77777777" w:rsidR="009D3404" w:rsidRDefault="009D3404" w:rsidP="00C10334">
      <w:pPr>
        <w:pStyle w:val="af"/>
        <w:numPr>
          <w:ilvl w:val="0"/>
          <w:numId w:val="42"/>
        </w:numPr>
        <w:tabs>
          <w:tab w:val="left" w:pos="851"/>
          <w:tab w:val="left" w:pos="1134"/>
        </w:tabs>
        <w:spacing w:line="336" w:lineRule="auto"/>
        <w:ind w:left="0" w:firstLine="425"/>
        <w:contextualSpacing/>
        <w:jc w:val="both"/>
        <w:rPr>
          <w:sz w:val="28"/>
          <w:szCs w:val="28"/>
        </w:rPr>
      </w:pPr>
      <w:r w:rsidRPr="008D0A31">
        <w:rPr>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r>
        <w:rPr>
          <w:sz w:val="28"/>
          <w:szCs w:val="28"/>
        </w:rPr>
        <w:t xml:space="preserve">. </w:t>
      </w:r>
    </w:p>
    <w:p w14:paraId="326AA337" w14:textId="77777777" w:rsidR="009D3404" w:rsidRPr="008D0A31"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8D0A31">
        <w:rPr>
          <w:sz w:val="28"/>
          <w:szCs w:val="28"/>
        </w:rPr>
        <w:t>Федеральный закон от 16.07.1998 № 102-ФЗ «Об ипотеке (залоге недвижимости)» / Собрание законодательства РФ, 20.07.1998, № 29, ст. 3400.</w:t>
      </w:r>
    </w:p>
    <w:p w14:paraId="40044887" w14:textId="77777777" w:rsidR="009D3404" w:rsidRPr="008D0A31"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8D0A31">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7F5F2AD2" w14:textId="77777777" w:rsidR="009D3404" w:rsidRPr="008D0A31"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8D0A31">
        <w:rPr>
          <w:sz w:val="28"/>
          <w:szCs w:val="28"/>
        </w:rPr>
        <w:t xml:space="preserve">Постановление Правительства РФ от </w:t>
      </w:r>
      <w:r>
        <w:rPr>
          <w:sz w:val="28"/>
          <w:szCs w:val="28"/>
        </w:rPr>
        <w:t>15</w:t>
      </w:r>
      <w:r w:rsidRPr="008D0A31">
        <w:rPr>
          <w:sz w:val="28"/>
          <w:szCs w:val="28"/>
        </w:rPr>
        <w:t>.</w:t>
      </w:r>
      <w:r>
        <w:rPr>
          <w:sz w:val="28"/>
          <w:szCs w:val="28"/>
        </w:rPr>
        <w:t>02</w:t>
      </w:r>
      <w:r w:rsidRPr="008D0A31">
        <w:rPr>
          <w:sz w:val="28"/>
          <w:szCs w:val="28"/>
        </w:rPr>
        <w:t>.201</w:t>
      </w:r>
      <w:r>
        <w:rPr>
          <w:sz w:val="28"/>
          <w:szCs w:val="28"/>
        </w:rPr>
        <w:t>8</w:t>
      </w:r>
      <w:r w:rsidRPr="008D0A31">
        <w:rPr>
          <w:sz w:val="28"/>
          <w:szCs w:val="28"/>
        </w:rPr>
        <w:t xml:space="preserve"> № </w:t>
      </w:r>
      <w:r>
        <w:rPr>
          <w:sz w:val="28"/>
          <w:szCs w:val="28"/>
        </w:rPr>
        <w:t>158</w:t>
      </w:r>
      <w:r w:rsidRPr="008D0A31">
        <w:rPr>
          <w:sz w:val="28"/>
          <w:szCs w:val="28"/>
        </w:rPr>
        <w:t xml:space="preserve"> «</w:t>
      </w:r>
      <w:r>
        <w:rPr>
          <w:sz w:val="28"/>
          <w:szCs w:val="28"/>
        </w:rPr>
        <w:t>О программе «Фабрика проектного финансирования</w:t>
      </w:r>
      <w:r w:rsidRPr="008D0A31">
        <w:rPr>
          <w:sz w:val="28"/>
          <w:szCs w:val="28"/>
        </w:rPr>
        <w:t>»</w:t>
      </w:r>
      <w:r>
        <w:rPr>
          <w:sz w:val="28"/>
          <w:szCs w:val="28"/>
        </w:rPr>
        <w:t>»</w:t>
      </w:r>
      <w:r w:rsidRPr="008D0A31">
        <w:rPr>
          <w:sz w:val="28"/>
          <w:szCs w:val="28"/>
        </w:rPr>
        <w:t>.</w:t>
      </w:r>
    </w:p>
    <w:p w14:paraId="00FABAF2" w14:textId="77777777" w:rsidR="009D3404" w:rsidRPr="00913D1B"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913D1B">
        <w:rPr>
          <w:sz w:val="28"/>
          <w:szCs w:val="28"/>
        </w:rPr>
        <w:lastRenderedPageBreak/>
        <w:t>Методические рекомендации по оценке эффективности инвестиционных проектов (утв. Минэкономики РФ, Минфином РФ, Госстроем РФ 21.06.2009 № ВК 477) (2-я ред.). М.: Экономика, 2000. 421 с.</w:t>
      </w:r>
    </w:p>
    <w:p w14:paraId="2DE284BF" w14:textId="77777777" w:rsidR="009D3404" w:rsidRDefault="009D3404" w:rsidP="00C10334">
      <w:pPr>
        <w:tabs>
          <w:tab w:val="left" w:pos="851"/>
          <w:tab w:val="left" w:pos="993"/>
        </w:tabs>
        <w:spacing w:line="336" w:lineRule="auto"/>
        <w:ind w:firstLine="425"/>
        <w:jc w:val="both"/>
        <w:rPr>
          <w:rFonts w:ascii="Times New Roman" w:hAnsi="Times New Roman" w:cs="Times New Roman"/>
          <w:b/>
          <w:szCs w:val="28"/>
        </w:rPr>
      </w:pPr>
      <w:r w:rsidRPr="00E66710">
        <w:rPr>
          <w:rFonts w:ascii="Times New Roman" w:hAnsi="Times New Roman" w:cs="Times New Roman"/>
          <w:b/>
          <w:szCs w:val="28"/>
        </w:rPr>
        <w:t>Основная литература:</w:t>
      </w:r>
    </w:p>
    <w:p w14:paraId="660B5B04" w14:textId="77777777" w:rsidR="009D3404"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5625E3">
        <w:rPr>
          <w:rFonts w:hint="eastAsia"/>
          <w:sz w:val="28"/>
          <w:szCs w:val="28"/>
        </w:rPr>
        <w:t>Федотова</w:t>
      </w:r>
      <w:r w:rsidRPr="005625E3">
        <w:rPr>
          <w:sz w:val="28"/>
          <w:szCs w:val="28"/>
        </w:rPr>
        <w:t xml:space="preserve">, </w:t>
      </w:r>
      <w:r w:rsidRPr="005625E3">
        <w:rPr>
          <w:rFonts w:hint="eastAsia"/>
          <w:sz w:val="28"/>
          <w:szCs w:val="28"/>
        </w:rPr>
        <w:t>М</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Проектное</w:t>
      </w:r>
      <w:r w:rsidRPr="005625E3">
        <w:rPr>
          <w:sz w:val="28"/>
          <w:szCs w:val="28"/>
        </w:rPr>
        <w:t xml:space="preserve"> </w:t>
      </w:r>
      <w:r w:rsidRPr="005625E3">
        <w:rPr>
          <w:rFonts w:hint="eastAsia"/>
          <w:sz w:val="28"/>
          <w:szCs w:val="28"/>
        </w:rPr>
        <w:t>финансирование</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анализ</w:t>
      </w:r>
      <w:r w:rsidRPr="005625E3">
        <w:rPr>
          <w:sz w:val="28"/>
          <w:szCs w:val="28"/>
        </w:rPr>
        <w:t xml:space="preserve">: </w:t>
      </w:r>
      <w:r w:rsidRPr="005625E3">
        <w:rPr>
          <w:rFonts w:hint="eastAsia"/>
          <w:sz w:val="28"/>
          <w:szCs w:val="28"/>
        </w:rPr>
        <w:t>учебное</w:t>
      </w:r>
      <w:r w:rsidRPr="005625E3">
        <w:rPr>
          <w:sz w:val="28"/>
          <w:szCs w:val="28"/>
        </w:rPr>
        <w:t xml:space="preserve"> </w:t>
      </w:r>
      <w:r w:rsidRPr="005625E3">
        <w:rPr>
          <w:rFonts w:hint="eastAsia"/>
          <w:sz w:val="28"/>
          <w:szCs w:val="28"/>
        </w:rPr>
        <w:t>пособие</w:t>
      </w:r>
      <w:r w:rsidRPr="005625E3">
        <w:rPr>
          <w:sz w:val="28"/>
          <w:szCs w:val="28"/>
        </w:rPr>
        <w:t xml:space="preserve"> </w:t>
      </w:r>
      <w:r w:rsidRPr="005625E3">
        <w:rPr>
          <w:rFonts w:hint="eastAsia"/>
          <w:sz w:val="28"/>
          <w:szCs w:val="28"/>
        </w:rPr>
        <w:t>для</w:t>
      </w:r>
      <w:r w:rsidRPr="005625E3">
        <w:rPr>
          <w:sz w:val="28"/>
          <w:szCs w:val="28"/>
        </w:rPr>
        <w:t xml:space="preserve"> </w:t>
      </w:r>
      <w:r w:rsidRPr="005625E3">
        <w:rPr>
          <w:rFonts w:hint="eastAsia"/>
          <w:sz w:val="28"/>
          <w:szCs w:val="28"/>
        </w:rPr>
        <w:t>студ</w:t>
      </w:r>
      <w:r w:rsidRPr="005625E3">
        <w:rPr>
          <w:sz w:val="28"/>
          <w:szCs w:val="28"/>
        </w:rPr>
        <w:t xml:space="preserve">. </w:t>
      </w:r>
      <w:r w:rsidRPr="005625E3">
        <w:rPr>
          <w:rFonts w:hint="eastAsia"/>
          <w:sz w:val="28"/>
          <w:szCs w:val="28"/>
        </w:rPr>
        <w:t>бакалавриата</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магистратуры</w:t>
      </w:r>
      <w:r w:rsidRPr="005625E3">
        <w:rPr>
          <w:sz w:val="28"/>
          <w:szCs w:val="28"/>
        </w:rPr>
        <w:t xml:space="preserve">, </w:t>
      </w:r>
      <w:proofErr w:type="spellStart"/>
      <w:r w:rsidRPr="005625E3">
        <w:rPr>
          <w:rFonts w:hint="eastAsia"/>
          <w:sz w:val="28"/>
          <w:szCs w:val="28"/>
        </w:rPr>
        <w:t>обуч</w:t>
      </w:r>
      <w:proofErr w:type="spellEnd"/>
      <w:r w:rsidRPr="005625E3">
        <w:rPr>
          <w:sz w:val="28"/>
          <w:szCs w:val="28"/>
        </w:rPr>
        <w:t xml:space="preserve">. </w:t>
      </w:r>
      <w:r w:rsidRPr="005625E3">
        <w:rPr>
          <w:rFonts w:hint="eastAsia"/>
          <w:sz w:val="28"/>
          <w:szCs w:val="28"/>
        </w:rPr>
        <w:t>по</w:t>
      </w:r>
      <w:r w:rsidRPr="005625E3">
        <w:rPr>
          <w:sz w:val="28"/>
          <w:szCs w:val="28"/>
        </w:rPr>
        <w:t xml:space="preserve"> </w:t>
      </w:r>
      <w:r w:rsidRPr="005625E3">
        <w:rPr>
          <w:rFonts w:hint="eastAsia"/>
          <w:sz w:val="28"/>
          <w:szCs w:val="28"/>
        </w:rPr>
        <w:t>эконом</w:t>
      </w:r>
      <w:r w:rsidRPr="005625E3">
        <w:rPr>
          <w:sz w:val="28"/>
          <w:szCs w:val="28"/>
        </w:rPr>
        <w:t xml:space="preserve">. </w:t>
      </w:r>
      <w:r w:rsidRPr="005625E3">
        <w:rPr>
          <w:rFonts w:hint="eastAsia"/>
          <w:sz w:val="28"/>
          <w:szCs w:val="28"/>
        </w:rPr>
        <w:t>напр</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спец</w:t>
      </w:r>
      <w:r w:rsidRPr="005625E3">
        <w:rPr>
          <w:sz w:val="28"/>
          <w:szCs w:val="28"/>
        </w:rPr>
        <w:t xml:space="preserve">. / </w:t>
      </w:r>
      <w:r w:rsidRPr="005625E3">
        <w:rPr>
          <w:rFonts w:hint="eastAsia"/>
          <w:sz w:val="28"/>
          <w:szCs w:val="28"/>
        </w:rPr>
        <w:t>М</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Федотова</w:t>
      </w:r>
      <w:r w:rsidRPr="005625E3">
        <w:rPr>
          <w:sz w:val="28"/>
          <w:szCs w:val="28"/>
        </w:rPr>
        <w:t xml:space="preserve">, </w:t>
      </w:r>
      <w:r w:rsidRPr="005625E3">
        <w:rPr>
          <w:rFonts w:hint="eastAsia"/>
          <w:sz w:val="28"/>
          <w:szCs w:val="28"/>
        </w:rPr>
        <w:t>И</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Никонова</w:t>
      </w:r>
      <w:r w:rsidRPr="005625E3">
        <w:rPr>
          <w:sz w:val="28"/>
          <w:szCs w:val="28"/>
        </w:rPr>
        <w:t xml:space="preserve">, </w:t>
      </w:r>
      <w:r w:rsidRPr="005625E3">
        <w:rPr>
          <w:rFonts w:hint="eastAsia"/>
          <w:sz w:val="28"/>
          <w:szCs w:val="28"/>
        </w:rPr>
        <w:t>Н</w:t>
      </w:r>
      <w:r w:rsidRPr="005625E3">
        <w:rPr>
          <w:sz w:val="28"/>
          <w:szCs w:val="28"/>
        </w:rPr>
        <w:t>.</w:t>
      </w:r>
      <w:r w:rsidRPr="005625E3">
        <w:rPr>
          <w:rFonts w:hint="eastAsia"/>
          <w:sz w:val="28"/>
          <w:szCs w:val="28"/>
        </w:rPr>
        <w:t>А</w:t>
      </w:r>
      <w:r w:rsidRPr="005625E3">
        <w:rPr>
          <w:sz w:val="28"/>
          <w:szCs w:val="28"/>
        </w:rPr>
        <w:t xml:space="preserve">. </w:t>
      </w:r>
      <w:r w:rsidRPr="005625E3">
        <w:rPr>
          <w:rFonts w:hint="eastAsia"/>
          <w:sz w:val="28"/>
          <w:szCs w:val="28"/>
        </w:rPr>
        <w:t>Лысова</w:t>
      </w:r>
      <w:r w:rsidRPr="005625E3">
        <w:rPr>
          <w:sz w:val="28"/>
          <w:szCs w:val="28"/>
        </w:rPr>
        <w:t xml:space="preserve">; </w:t>
      </w:r>
      <w:r w:rsidRPr="005625E3">
        <w:rPr>
          <w:rFonts w:hint="eastAsia"/>
          <w:sz w:val="28"/>
          <w:szCs w:val="28"/>
        </w:rPr>
        <w:t>Финуниверситет</w:t>
      </w:r>
      <w:r w:rsidRPr="005625E3">
        <w:rPr>
          <w:sz w:val="28"/>
          <w:szCs w:val="28"/>
        </w:rPr>
        <w:t xml:space="preserve">. - </w:t>
      </w:r>
      <w:r w:rsidRPr="005625E3">
        <w:rPr>
          <w:rFonts w:hint="eastAsia"/>
          <w:sz w:val="28"/>
          <w:szCs w:val="28"/>
        </w:rPr>
        <w:t>Москва</w:t>
      </w:r>
      <w:r w:rsidRPr="005625E3">
        <w:rPr>
          <w:sz w:val="28"/>
          <w:szCs w:val="28"/>
        </w:rPr>
        <w:t xml:space="preserve">: </w:t>
      </w:r>
      <w:proofErr w:type="spellStart"/>
      <w:r w:rsidRPr="005625E3">
        <w:rPr>
          <w:rFonts w:hint="eastAsia"/>
          <w:sz w:val="28"/>
          <w:szCs w:val="28"/>
        </w:rPr>
        <w:t>Юрайт</w:t>
      </w:r>
      <w:proofErr w:type="spellEnd"/>
      <w:r w:rsidRPr="005625E3">
        <w:rPr>
          <w:sz w:val="28"/>
          <w:szCs w:val="28"/>
        </w:rPr>
        <w:t xml:space="preserve">, 2014, 2019. - 144 </w:t>
      </w:r>
      <w:r w:rsidRPr="005625E3">
        <w:rPr>
          <w:rFonts w:hint="eastAsia"/>
          <w:sz w:val="28"/>
          <w:szCs w:val="28"/>
        </w:rPr>
        <w:t>с</w:t>
      </w:r>
      <w:r w:rsidRPr="005625E3">
        <w:rPr>
          <w:sz w:val="28"/>
          <w:szCs w:val="28"/>
        </w:rPr>
        <w:t>. - (</w:t>
      </w:r>
      <w:r w:rsidRPr="005625E3">
        <w:rPr>
          <w:rFonts w:hint="eastAsia"/>
          <w:sz w:val="28"/>
          <w:szCs w:val="28"/>
        </w:rPr>
        <w:t>Бакалавр</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магистр</w:t>
      </w:r>
      <w:r w:rsidRPr="005625E3">
        <w:rPr>
          <w:sz w:val="28"/>
          <w:szCs w:val="28"/>
        </w:rPr>
        <w:t xml:space="preserve">. </w:t>
      </w:r>
      <w:r w:rsidRPr="005625E3">
        <w:rPr>
          <w:rFonts w:hint="eastAsia"/>
          <w:sz w:val="28"/>
          <w:szCs w:val="28"/>
        </w:rPr>
        <w:t>Модуль</w:t>
      </w:r>
      <w:r w:rsidRPr="005625E3">
        <w:rPr>
          <w:sz w:val="28"/>
          <w:szCs w:val="28"/>
        </w:rPr>
        <w:t xml:space="preserve">). — </w:t>
      </w:r>
      <w:r w:rsidRPr="005625E3">
        <w:rPr>
          <w:rFonts w:hint="eastAsia"/>
          <w:sz w:val="28"/>
          <w:szCs w:val="28"/>
        </w:rPr>
        <w:t>Текст</w:t>
      </w:r>
      <w:r w:rsidRPr="005625E3">
        <w:rPr>
          <w:sz w:val="28"/>
          <w:szCs w:val="28"/>
        </w:rPr>
        <w:t xml:space="preserve">: </w:t>
      </w:r>
      <w:r w:rsidRPr="005625E3">
        <w:rPr>
          <w:rFonts w:hint="eastAsia"/>
          <w:sz w:val="28"/>
          <w:szCs w:val="28"/>
        </w:rPr>
        <w:t>непосредственный</w:t>
      </w:r>
      <w:r w:rsidRPr="005625E3">
        <w:rPr>
          <w:sz w:val="28"/>
          <w:szCs w:val="28"/>
        </w:rPr>
        <w:t xml:space="preserve">.  </w:t>
      </w:r>
      <w:r w:rsidRPr="005625E3">
        <w:rPr>
          <w:rFonts w:hint="eastAsia"/>
          <w:sz w:val="28"/>
          <w:szCs w:val="28"/>
        </w:rPr>
        <w:t>Федотова</w:t>
      </w:r>
      <w:r w:rsidRPr="005625E3">
        <w:rPr>
          <w:sz w:val="28"/>
          <w:szCs w:val="28"/>
        </w:rPr>
        <w:t xml:space="preserve">, </w:t>
      </w:r>
      <w:r w:rsidRPr="005625E3">
        <w:rPr>
          <w:rFonts w:hint="eastAsia"/>
          <w:sz w:val="28"/>
          <w:szCs w:val="28"/>
        </w:rPr>
        <w:t>М</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Проектное</w:t>
      </w:r>
      <w:r w:rsidRPr="005625E3">
        <w:rPr>
          <w:sz w:val="28"/>
          <w:szCs w:val="28"/>
        </w:rPr>
        <w:t xml:space="preserve"> </w:t>
      </w:r>
      <w:r w:rsidRPr="005625E3">
        <w:rPr>
          <w:rFonts w:hint="eastAsia"/>
          <w:sz w:val="28"/>
          <w:szCs w:val="28"/>
        </w:rPr>
        <w:t>финансирование</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анализ</w:t>
      </w:r>
      <w:r w:rsidRPr="005625E3">
        <w:rPr>
          <w:sz w:val="28"/>
          <w:szCs w:val="28"/>
        </w:rPr>
        <w:t xml:space="preserve"> : </w:t>
      </w:r>
      <w:r w:rsidRPr="005625E3">
        <w:rPr>
          <w:rFonts w:hint="eastAsia"/>
          <w:sz w:val="28"/>
          <w:szCs w:val="28"/>
        </w:rPr>
        <w:t>учебное</w:t>
      </w:r>
      <w:r w:rsidRPr="005625E3">
        <w:rPr>
          <w:sz w:val="28"/>
          <w:szCs w:val="28"/>
        </w:rPr>
        <w:t xml:space="preserve"> </w:t>
      </w:r>
      <w:r w:rsidRPr="005625E3">
        <w:rPr>
          <w:rFonts w:hint="eastAsia"/>
          <w:sz w:val="28"/>
          <w:szCs w:val="28"/>
        </w:rPr>
        <w:t>пособие</w:t>
      </w:r>
      <w:r w:rsidRPr="005625E3">
        <w:rPr>
          <w:sz w:val="28"/>
          <w:szCs w:val="28"/>
        </w:rPr>
        <w:t xml:space="preserve"> </w:t>
      </w:r>
      <w:r w:rsidRPr="005625E3">
        <w:rPr>
          <w:rFonts w:hint="eastAsia"/>
          <w:sz w:val="28"/>
          <w:szCs w:val="28"/>
        </w:rPr>
        <w:t>для</w:t>
      </w:r>
      <w:r w:rsidRPr="005625E3">
        <w:rPr>
          <w:sz w:val="28"/>
          <w:szCs w:val="28"/>
        </w:rPr>
        <w:t xml:space="preserve"> </w:t>
      </w:r>
      <w:r w:rsidRPr="005625E3">
        <w:rPr>
          <w:rFonts w:hint="eastAsia"/>
          <w:sz w:val="28"/>
          <w:szCs w:val="28"/>
        </w:rPr>
        <w:t>вузов</w:t>
      </w:r>
      <w:r w:rsidRPr="005625E3">
        <w:rPr>
          <w:sz w:val="28"/>
          <w:szCs w:val="28"/>
        </w:rPr>
        <w:t xml:space="preserve"> / </w:t>
      </w:r>
      <w:r w:rsidRPr="005625E3">
        <w:rPr>
          <w:rFonts w:hint="eastAsia"/>
          <w:sz w:val="28"/>
          <w:szCs w:val="28"/>
        </w:rPr>
        <w:t>М</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Федотова</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Никонова</w:t>
      </w:r>
      <w:r w:rsidRPr="005625E3">
        <w:rPr>
          <w:sz w:val="28"/>
          <w:szCs w:val="28"/>
        </w:rPr>
        <w:t xml:space="preserve">, </w:t>
      </w:r>
      <w:r w:rsidRPr="005625E3">
        <w:rPr>
          <w:rFonts w:hint="eastAsia"/>
          <w:sz w:val="28"/>
          <w:szCs w:val="28"/>
        </w:rPr>
        <w:t>Н</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Лысова</w:t>
      </w:r>
      <w:r w:rsidRPr="005625E3">
        <w:rPr>
          <w:sz w:val="28"/>
          <w:szCs w:val="28"/>
        </w:rPr>
        <w:t xml:space="preserve">. — </w:t>
      </w:r>
      <w:r w:rsidRPr="005625E3">
        <w:rPr>
          <w:rFonts w:hint="eastAsia"/>
          <w:sz w:val="28"/>
          <w:szCs w:val="28"/>
        </w:rPr>
        <w:t>Москва</w:t>
      </w:r>
      <w:r w:rsidRPr="005625E3">
        <w:rPr>
          <w:sz w:val="28"/>
          <w:szCs w:val="28"/>
        </w:rPr>
        <w:t xml:space="preserve"> : </w:t>
      </w:r>
      <w:r w:rsidRPr="005625E3">
        <w:rPr>
          <w:rFonts w:hint="eastAsia"/>
          <w:sz w:val="28"/>
          <w:szCs w:val="28"/>
        </w:rPr>
        <w:t>Издательство</w:t>
      </w:r>
      <w:r w:rsidRPr="005625E3">
        <w:rPr>
          <w:sz w:val="28"/>
          <w:szCs w:val="28"/>
        </w:rPr>
        <w:t xml:space="preserve"> </w:t>
      </w:r>
      <w:proofErr w:type="spellStart"/>
      <w:r w:rsidRPr="005625E3">
        <w:rPr>
          <w:rFonts w:hint="eastAsia"/>
          <w:sz w:val="28"/>
          <w:szCs w:val="28"/>
        </w:rPr>
        <w:t>Юрайт</w:t>
      </w:r>
      <w:proofErr w:type="spellEnd"/>
      <w:r w:rsidRPr="005625E3">
        <w:rPr>
          <w:sz w:val="28"/>
          <w:szCs w:val="28"/>
        </w:rPr>
        <w:t xml:space="preserve">, 2021. — 144 </w:t>
      </w:r>
      <w:r w:rsidRPr="005625E3">
        <w:rPr>
          <w:rFonts w:hint="eastAsia"/>
          <w:sz w:val="28"/>
          <w:szCs w:val="28"/>
        </w:rPr>
        <w:t>с</w:t>
      </w:r>
      <w:r w:rsidRPr="005625E3">
        <w:rPr>
          <w:sz w:val="28"/>
          <w:szCs w:val="28"/>
        </w:rPr>
        <w:t>. — (</w:t>
      </w:r>
      <w:r w:rsidRPr="005625E3">
        <w:rPr>
          <w:rFonts w:hint="eastAsia"/>
          <w:sz w:val="28"/>
          <w:szCs w:val="28"/>
        </w:rPr>
        <w:t>Высшее</w:t>
      </w:r>
      <w:r w:rsidRPr="005625E3">
        <w:rPr>
          <w:sz w:val="28"/>
          <w:szCs w:val="28"/>
        </w:rPr>
        <w:t xml:space="preserve"> </w:t>
      </w:r>
      <w:r w:rsidRPr="005625E3">
        <w:rPr>
          <w:rFonts w:hint="eastAsia"/>
          <w:sz w:val="28"/>
          <w:szCs w:val="28"/>
        </w:rPr>
        <w:t>образование</w:t>
      </w:r>
      <w:r w:rsidRPr="005625E3">
        <w:rPr>
          <w:sz w:val="28"/>
          <w:szCs w:val="28"/>
        </w:rPr>
        <w:t>). —</w:t>
      </w:r>
      <w:r w:rsidRPr="005625E3">
        <w:rPr>
          <w:rFonts w:hint="eastAsia"/>
          <w:sz w:val="28"/>
          <w:szCs w:val="28"/>
        </w:rPr>
        <w:t>ЭБС</w:t>
      </w:r>
      <w:r w:rsidRPr="005625E3">
        <w:rPr>
          <w:sz w:val="28"/>
          <w:szCs w:val="28"/>
        </w:rPr>
        <w:t xml:space="preserve"> </w:t>
      </w:r>
      <w:proofErr w:type="spellStart"/>
      <w:r w:rsidRPr="005625E3">
        <w:rPr>
          <w:rFonts w:hint="eastAsia"/>
          <w:sz w:val="28"/>
          <w:szCs w:val="28"/>
        </w:rPr>
        <w:t>Юрайт</w:t>
      </w:r>
      <w:proofErr w:type="spellEnd"/>
      <w:r w:rsidRPr="005625E3">
        <w:rPr>
          <w:sz w:val="28"/>
          <w:szCs w:val="28"/>
        </w:rPr>
        <w:t>. -  URL: https://urait.ru/bcode/468901 (</w:t>
      </w:r>
      <w:r w:rsidRPr="005625E3">
        <w:rPr>
          <w:rFonts w:hint="eastAsia"/>
          <w:sz w:val="28"/>
          <w:szCs w:val="28"/>
        </w:rPr>
        <w:t>дата</w:t>
      </w:r>
      <w:r w:rsidRPr="005625E3">
        <w:rPr>
          <w:sz w:val="28"/>
          <w:szCs w:val="28"/>
        </w:rPr>
        <w:t xml:space="preserve"> </w:t>
      </w:r>
      <w:r w:rsidRPr="005625E3">
        <w:rPr>
          <w:rFonts w:hint="eastAsia"/>
          <w:sz w:val="28"/>
          <w:szCs w:val="28"/>
        </w:rPr>
        <w:t>обращения</w:t>
      </w:r>
      <w:r w:rsidRPr="005625E3">
        <w:rPr>
          <w:sz w:val="28"/>
          <w:szCs w:val="28"/>
        </w:rPr>
        <w:t xml:space="preserve">: </w:t>
      </w:r>
      <w:r>
        <w:rPr>
          <w:sz w:val="28"/>
          <w:szCs w:val="28"/>
        </w:rPr>
        <w:t>29</w:t>
      </w:r>
      <w:r w:rsidRPr="005625E3">
        <w:rPr>
          <w:sz w:val="28"/>
          <w:szCs w:val="28"/>
        </w:rPr>
        <w:t xml:space="preserve">.09.2022). — </w:t>
      </w:r>
      <w:r w:rsidRPr="005625E3">
        <w:rPr>
          <w:rFonts w:hint="eastAsia"/>
          <w:sz w:val="28"/>
          <w:szCs w:val="28"/>
        </w:rPr>
        <w:t>Текст</w:t>
      </w:r>
      <w:r w:rsidRPr="005625E3">
        <w:rPr>
          <w:sz w:val="28"/>
          <w:szCs w:val="28"/>
        </w:rPr>
        <w:t xml:space="preserve"> : </w:t>
      </w:r>
      <w:r w:rsidRPr="005625E3">
        <w:rPr>
          <w:rFonts w:hint="eastAsia"/>
          <w:sz w:val="28"/>
          <w:szCs w:val="28"/>
        </w:rPr>
        <w:t>электронный</w:t>
      </w:r>
      <w:r w:rsidRPr="005625E3">
        <w:rPr>
          <w:sz w:val="28"/>
          <w:szCs w:val="28"/>
        </w:rPr>
        <w:t xml:space="preserve">. </w:t>
      </w:r>
    </w:p>
    <w:p w14:paraId="5CAFA6AB" w14:textId="32EC11C9" w:rsidR="009D3404" w:rsidRPr="004005E5"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4005E5">
        <w:rPr>
          <w:sz w:val="28"/>
          <w:szCs w:val="28"/>
        </w:rPr>
        <w:t xml:space="preserve"> </w:t>
      </w:r>
      <w:proofErr w:type="spellStart"/>
      <w:r w:rsidRPr="004005E5">
        <w:rPr>
          <w:rFonts w:hint="eastAsia"/>
          <w:sz w:val="28"/>
          <w:szCs w:val="28"/>
        </w:rPr>
        <w:t>Йескомб</w:t>
      </w:r>
      <w:proofErr w:type="spellEnd"/>
      <w:r w:rsidRPr="004005E5">
        <w:rPr>
          <w:sz w:val="28"/>
          <w:szCs w:val="28"/>
        </w:rPr>
        <w:t xml:space="preserve">, </w:t>
      </w:r>
      <w:r w:rsidRPr="004005E5">
        <w:rPr>
          <w:rFonts w:hint="eastAsia"/>
          <w:sz w:val="28"/>
          <w:szCs w:val="28"/>
        </w:rPr>
        <w:t>Э</w:t>
      </w:r>
      <w:r w:rsidRPr="004005E5">
        <w:rPr>
          <w:sz w:val="28"/>
          <w:szCs w:val="28"/>
        </w:rPr>
        <w:t>.</w:t>
      </w:r>
      <w:r w:rsidRPr="004005E5">
        <w:rPr>
          <w:rFonts w:hint="eastAsia"/>
          <w:sz w:val="28"/>
          <w:szCs w:val="28"/>
        </w:rPr>
        <w:t>Р</w:t>
      </w:r>
      <w:r w:rsidRPr="004005E5">
        <w:rPr>
          <w:sz w:val="28"/>
          <w:szCs w:val="28"/>
        </w:rPr>
        <w:t xml:space="preserve">. </w:t>
      </w:r>
      <w:r w:rsidRPr="004005E5">
        <w:rPr>
          <w:rFonts w:hint="eastAsia"/>
          <w:sz w:val="28"/>
          <w:szCs w:val="28"/>
        </w:rPr>
        <w:t>Принципы</w:t>
      </w:r>
      <w:r w:rsidRPr="004005E5">
        <w:rPr>
          <w:sz w:val="28"/>
          <w:szCs w:val="28"/>
        </w:rPr>
        <w:t xml:space="preserve"> </w:t>
      </w:r>
      <w:r w:rsidRPr="004005E5">
        <w:rPr>
          <w:rFonts w:hint="eastAsia"/>
          <w:sz w:val="28"/>
          <w:szCs w:val="28"/>
        </w:rPr>
        <w:t>проектного</w:t>
      </w:r>
      <w:r w:rsidRPr="004005E5">
        <w:rPr>
          <w:sz w:val="28"/>
          <w:szCs w:val="28"/>
        </w:rPr>
        <w:t xml:space="preserve"> </w:t>
      </w:r>
      <w:proofErr w:type="gramStart"/>
      <w:r w:rsidRPr="004005E5">
        <w:rPr>
          <w:rFonts w:hint="eastAsia"/>
          <w:sz w:val="28"/>
          <w:szCs w:val="28"/>
        </w:rPr>
        <w:t>финансирования</w:t>
      </w:r>
      <w:r w:rsidRPr="004005E5">
        <w:rPr>
          <w:sz w:val="28"/>
          <w:szCs w:val="28"/>
        </w:rPr>
        <w:t xml:space="preserve">:  </w:t>
      </w:r>
      <w:r w:rsidRPr="004005E5">
        <w:rPr>
          <w:rFonts w:hint="eastAsia"/>
          <w:sz w:val="28"/>
          <w:szCs w:val="28"/>
        </w:rPr>
        <w:t>пер</w:t>
      </w:r>
      <w:r w:rsidRPr="004005E5">
        <w:rPr>
          <w:sz w:val="28"/>
          <w:szCs w:val="28"/>
        </w:rPr>
        <w:t>.</w:t>
      </w:r>
      <w:proofErr w:type="gramEnd"/>
      <w:r w:rsidRPr="004005E5">
        <w:rPr>
          <w:sz w:val="28"/>
          <w:szCs w:val="28"/>
        </w:rPr>
        <w:t xml:space="preserve"> </w:t>
      </w:r>
      <w:r w:rsidRPr="004005E5">
        <w:rPr>
          <w:rFonts w:hint="eastAsia"/>
          <w:sz w:val="28"/>
          <w:szCs w:val="28"/>
        </w:rPr>
        <w:t>с</w:t>
      </w:r>
      <w:r w:rsidRPr="004005E5">
        <w:rPr>
          <w:sz w:val="28"/>
          <w:szCs w:val="28"/>
        </w:rPr>
        <w:t xml:space="preserve"> </w:t>
      </w:r>
      <w:r w:rsidRPr="004005E5">
        <w:rPr>
          <w:rFonts w:hint="eastAsia"/>
          <w:sz w:val="28"/>
          <w:szCs w:val="28"/>
        </w:rPr>
        <w:t>англ</w:t>
      </w:r>
      <w:r w:rsidRPr="004005E5">
        <w:rPr>
          <w:sz w:val="28"/>
          <w:szCs w:val="28"/>
        </w:rPr>
        <w:t xml:space="preserve">. / </w:t>
      </w:r>
      <w:r w:rsidRPr="004005E5">
        <w:rPr>
          <w:rFonts w:hint="eastAsia"/>
          <w:sz w:val="28"/>
          <w:szCs w:val="28"/>
        </w:rPr>
        <w:t>Э</w:t>
      </w:r>
      <w:r w:rsidRPr="004005E5">
        <w:rPr>
          <w:sz w:val="28"/>
          <w:szCs w:val="28"/>
        </w:rPr>
        <w:t>.</w:t>
      </w:r>
      <w:r w:rsidRPr="004005E5">
        <w:rPr>
          <w:rFonts w:hint="eastAsia"/>
          <w:sz w:val="28"/>
          <w:szCs w:val="28"/>
        </w:rPr>
        <w:t>Р</w:t>
      </w:r>
      <w:r w:rsidRPr="004005E5">
        <w:rPr>
          <w:sz w:val="28"/>
          <w:szCs w:val="28"/>
        </w:rPr>
        <w:t xml:space="preserve">. </w:t>
      </w:r>
      <w:proofErr w:type="spellStart"/>
      <w:r w:rsidRPr="004005E5">
        <w:rPr>
          <w:rFonts w:hint="eastAsia"/>
          <w:sz w:val="28"/>
          <w:szCs w:val="28"/>
        </w:rPr>
        <w:t>Йескомб</w:t>
      </w:r>
      <w:proofErr w:type="spellEnd"/>
      <w:r w:rsidRPr="004005E5">
        <w:rPr>
          <w:sz w:val="28"/>
          <w:szCs w:val="28"/>
        </w:rPr>
        <w:t xml:space="preserve">. - </w:t>
      </w:r>
      <w:r w:rsidRPr="004005E5">
        <w:rPr>
          <w:rFonts w:hint="eastAsia"/>
          <w:sz w:val="28"/>
          <w:szCs w:val="28"/>
        </w:rPr>
        <w:t>Москва</w:t>
      </w:r>
      <w:r w:rsidRPr="004005E5">
        <w:rPr>
          <w:sz w:val="28"/>
          <w:szCs w:val="28"/>
        </w:rPr>
        <w:t xml:space="preserve">.: </w:t>
      </w:r>
      <w:r w:rsidRPr="004005E5">
        <w:rPr>
          <w:rFonts w:hint="eastAsia"/>
          <w:sz w:val="28"/>
          <w:szCs w:val="28"/>
        </w:rPr>
        <w:t>Альпина</w:t>
      </w:r>
      <w:r w:rsidRPr="004005E5">
        <w:rPr>
          <w:sz w:val="28"/>
          <w:szCs w:val="28"/>
        </w:rPr>
        <w:t xml:space="preserve"> </w:t>
      </w:r>
      <w:proofErr w:type="spellStart"/>
      <w:r w:rsidRPr="004005E5">
        <w:rPr>
          <w:rFonts w:hint="eastAsia"/>
          <w:sz w:val="28"/>
          <w:szCs w:val="28"/>
        </w:rPr>
        <w:t>Паблишер</w:t>
      </w:r>
      <w:proofErr w:type="spellEnd"/>
      <w:r w:rsidRPr="004005E5">
        <w:rPr>
          <w:sz w:val="28"/>
          <w:szCs w:val="28"/>
        </w:rPr>
        <w:t xml:space="preserve">, 2015. - 408 </w:t>
      </w:r>
      <w:r w:rsidRPr="004005E5">
        <w:rPr>
          <w:rFonts w:hint="eastAsia"/>
          <w:sz w:val="28"/>
          <w:szCs w:val="28"/>
        </w:rPr>
        <w:t>с</w:t>
      </w:r>
      <w:r w:rsidRPr="004005E5">
        <w:rPr>
          <w:sz w:val="28"/>
          <w:szCs w:val="28"/>
        </w:rPr>
        <w:t xml:space="preserve">. – </w:t>
      </w:r>
      <w:r w:rsidRPr="004005E5">
        <w:rPr>
          <w:rFonts w:hint="eastAsia"/>
          <w:sz w:val="28"/>
          <w:szCs w:val="28"/>
        </w:rPr>
        <w:t>Текст</w:t>
      </w:r>
      <w:r w:rsidRPr="004005E5">
        <w:rPr>
          <w:sz w:val="28"/>
          <w:szCs w:val="28"/>
        </w:rPr>
        <w:t xml:space="preserve"> : </w:t>
      </w:r>
      <w:r w:rsidRPr="004005E5">
        <w:rPr>
          <w:rFonts w:hint="eastAsia"/>
          <w:sz w:val="28"/>
          <w:szCs w:val="28"/>
        </w:rPr>
        <w:t>непосредственный</w:t>
      </w:r>
      <w:r w:rsidRPr="004005E5">
        <w:rPr>
          <w:sz w:val="28"/>
          <w:szCs w:val="28"/>
        </w:rPr>
        <w:t xml:space="preserve">. - </w:t>
      </w:r>
      <w:r w:rsidRPr="004005E5">
        <w:rPr>
          <w:rFonts w:hint="eastAsia"/>
          <w:sz w:val="28"/>
          <w:szCs w:val="28"/>
        </w:rPr>
        <w:t>То</w:t>
      </w:r>
      <w:r w:rsidRPr="004005E5">
        <w:rPr>
          <w:sz w:val="28"/>
          <w:szCs w:val="28"/>
        </w:rPr>
        <w:t xml:space="preserve"> </w:t>
      </w:r>
      <w:r w:rsidRPr="004005E5">
        <w:rPr>
          <w:rFonts w:hint="eastAsia"/>
          <w:sz w:val="28"/>
          <w:szCs w:val="28"/>
        </w:rPr>
        <w:t>же</w:t>
      </w:r>
      <w:r w:rsidRPr="004005E5">
        <w:rPr>
          <w:sz w:val="28"/>
          <w:szCs w:val="28"/>
        </w:rPr>
        <w:t xml:space="preserve">. - 2016. - </w:t>
      </w:r>
      <w:r w:rsidRPr="004005E5">
        <w:rPr>
          <w:rFonts w:hint="eastAsia"/>
          <w:sz w:val="28"/>
          <w:szCs w:val="28"/>
        </w:rPr>
        <w:t>ЭБС</w:t>
      </w:r>
      <w:r w:rsidRPr="004005E5">
        <w:rPr>
          <w:sz w:val="28"/>
          <w:szCs w:val="28"/>
        </w:rPr>
        <w:t xml:space="preserve"> </w:t>
      </w:r>
      <w:proofErr w:type="spellStart"/>
      <w:r w:rsidRPr="004005E5">
        <w:rPr>
          <w:sz w:val="28"/>
          <w:szCs w:val="28"/>
        </w:rPr>
        <w:t>Alpina</w:t>
      </w:r>
      <w:proofErr w:type="spellEnd"/>
      <w:r w:rsidRPr="004005E5">
        <w:rPr>
          <w:sz w:val="28"/>
          <w:szCs w:val="28"/>
        </w:rPr>
        <w:t xml:space="preserve"> </w:t>
      </w:r>
      <w:proofErr w:type="spellStart"/>
      <w:r w:rsidRPr="004005E5">
        <w:rPr>
          <w:sz w:val="28"/>
          <w:szCs w:val="28"/>
        </w:rPr>
        <w:t>Digital</w:t>
      </w:r>
      <w:proofErr w:type="spellEnd"/>
      <w:r w:rsidRPr="004005E5">
        <w:rPr>
          <w:sz w:val="28"/>
          <w:szCs w:val="28"/>
        </w:rPr>
        <w:t>. - URL: https://finunivers.alpinadigital.ru/book/7936 (</w:t>
      </w:r>
      <w:r w:rsidRPr="004005E5">
        <w:rPr>
          <w:rFonts w:hint="eastAsia"/>
          <w:sz w:val="28"/>
          <w:szCs w:val="28"/>
        </w:rPr>
        <w:t>дата</w:t>
      </w:r>
      <w:r w:rsidRPr="004005E5">
        <w:rPr>
          <w:sz w:val="28"/>
          <w:szCs w:val="28"/>
        </w:rPr>
        <w:t xml:space="preserve"> </w:t>
      </w:r>
      <w:r w:rsidRPr="004005E5">
        <w:rPr>
          <w:rFonts w:hint="eastAsia"/>
          <w:sz w:val="28"/>
          <w:szCs w:val="28"/>
        </w:rPr>
        <w:t>обращения</w:t>
      </w:r>
      <w:r w:rsidRPr="004005E5">
        <w:rPr>
          <w:sz w:val="28"/>
          <w:szCs w:val="28"/>
        </w:rPr>
        <w:t xml:space="preserve">: 29.09.2022). – </w:t>
      </w:r>
      <w:r w:rsidRPr="004005E5">
        <w:rPr>
          <w:rFonts w:hint="eastAsia"/>
          <w:sz w:val="28"/>
          <w:szCs w:val="28"/>
        </w:rPr>
        <w:t>Текст</w:t>
      </w:r>
      <w:r w:rsidRPr="004005E5">
        <w:rPr>
          <w:sz w:val="28"/>
          <w:szCs w:val="28"/>
        </w:rPr>
        <w:t xml:space="preserve"> : </w:t>
      </w:r>
      <w:r w:rsidRPr="004005E5">
        <w:rPr>
          <w:rFonts w:hint="eastAsia"/>
          <w:sz w:val="28"/>
          <w:szCs w:val="28"/>
        </w:rPr>
        <w:t>электронный</w:t>
      </w:r>
      <w:r w:rsidRPr="004005E5">
        <w:rPr>
          <w:sz w:val="28"/>
          <w:szCs w:val="28"/>
        </w:rPr>
        <w:t xml:space="preserve">. </w:t>
      </w:r>
    </w:p>
    <w:p w14:paraId="5999DA2B" w14:textId="77777777" w:rsidR="009D3404" w:rsidRDefault="009D3404" w:rsidP="00C10334">
      <w:pPr>
        <w:tabs>
          <w:tab w:val="left" w:pos="851"/>
          <w:tab w:val="left" w:pos="993"/>
          <w:tab w:val="left" w:pos="1080"/>
          <w:tab w:val="left" w:pos="1134"/>
        </w:tabs>
        <w:spacing w:line="336" w:lineRule="auto"/>
        <w:ind w:firstLine="425"/>
        <w:jc w:val="both"/>
        <w:rPr>
          <w:rFonts w:ascii="Times New Roman" w:hAnsi="Times New Roman" w:cs="Times New Roman"/>
          <w:b/>
          <w:szCs w:val="28"/>
        </w:rPr>
      </w:pPr>
      <w:r>
        <w:rPr>
          <w:rFonts w:ascii="Times New Roman" w:hAnsi="Times New Roman" w:cs="Times New Roman"/>
          <w:b/>
          <w:szCs w:val="28"/>
        </w:rPr>
        <w:t>Д</w:t>
      </w:r>
      <w:r w:rsidRPr="00504A5C">
        <w:rPr>
          <w:rFonts w:ascii="Times New Roman" w:hAnsi="Times New Roman" w:cs="Times New Roman"/>
          <w:b/>
          <w:szCs w:val="28"/>
        </w:rPr>
        <w:t>ополнительная</w:t>
      </w:r>
      <w:r>
        <w:rPr>
          <w:rFonts w:ascii="Times New Roman" w:hAnsi="Times New Roman" w:cs="Times New Roman"/>
          <w:b/>
          <w:szCs w:val="28"/>
        </w:rPr>
        <w:t xml:space="preserve"> литература</w:t>
      </w:r>
      <w:r w:rsidRPr="00504A5C">
        <w:rPr>
          <w:rFonts w:ascii="Times New Roman" w:hAnsi="Times New Roman" w:cs="Times New Roman"/>
          <w:b/>
          <w:szCs w:val="28"/>
        </w:rPr>
        <w:t>:</w:t>
      </w:r>
    </w:p>
    <w:p w14:paraId="7E537A9C" w14:textId="3FB91C0F" w:rsidR="009D3404"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5625E3">
        <w:rPr>
          <w:rFonts w:hint="eastAsia"/>
          <w:sz w:val="28"/>
          <w:szCs w:val="28"/>
        </w:rPr>
        <w:t>Никонова</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Стоимостная</w:t>
      </w:r>
      <w:r w:rsidRPr="005625E3">
        <w:rPr>
          <w:sz w:val="28"/>
          <w:szCs w:val="28"/>
        </w:rPr>
        <w:t xml:space="preserve"> </w:t>
      </w:r>
      <w:r w:rsidRPr="005625E3">
        <w:rPr>
          <w:rFonts w:hint="eastAsia"/>
          <w:sz w:val="28"/>
          <w:szCs w:val="28"/>
        </w:rPr>
        <w:t>оценка</w:t>
      </w:r>
      <w:r w:rsidRPr="005625E3">
        <w:rPr>
          <w:sz w:val="28"/>
          <w:szCs w:val="28"/>
        </w:rPr>
        <w:t xml:space="preserve"> </w:t>
      </w:r>
      <w:r w:rsidRPr="005625E3">
        <w:rPr>
          <w:rFonts w:hint="eastAsia"/>
          <w:sz w:val="28"/>
          <w:szCs w:val="28"/>
        </w:rPr>
        <w:t>в</w:t>
      </w:r>
      <w:r w:rsidRPr="005625E3">
        <w:rPr>
          <w:sz w:val="28"/>
          <w:szCs w:val="28"/>
        </w:rPr>
        <w:t xml:space="preserve"> </w:t>
      </w:r>
      <w:r w:rsidRPr="005625E3">
        <w:rPr>
          <w:rFonts w:hint="eastAsia"/>
          <w:sz w:val="28"/>
          <w:szCs w:val="28"/>
        </w:rPr>
        <w:t>проектном</w:t>
      </w:r>
      <w:r w:rsidRPr="005625E3">
        <w:rPr>
          <w:sz w:val="28"/>
          <w:szCs w:val="28"/>
        </w:rPr>
        <w:t xml:space="preserve"> </w:t>
      </w:r>
      <w:r w:rsidRPr="005625E3">
        <w:rPr>
          <w:rFonts w:hint="eastAsia"/>
          <w:sz w:val="28"/>
          <w:szCs w:val="28"/>
        </w:rPr>
        <w:t>анализе</w:t>
      </w:r>
      <w:r w:rsidRPr="005625E3">
        <w:rPr>
          <w:sz w:val="28"/>
          <w:szCs w:val="28"/>
        </w:rPr>
        <w:t xml:space="preserve"> </w:t>
      </w:r>
      <w:r w:rsidRPr="005625E3">
        <w:rPr>
          <w:rFonts w:hint="eastAsia"/>
          <w:sz w:val="28"/>
          <w:szCs w:val="28"/>
        </w:rPr>
        <w:t>и</w:t>
      </w:r>
      <w:r w:rsidRPr="005625E3">
        <w:rPr>
          <w:sz w:val="28"/>
          <w:szCs w:val="28"/>
        </w:rPr>
        <w:t xml:space="preserve"> </w:t>
      </w:r>
      <w:r w:rsidRPr="005625E3">
        <w:rPr>
          <w:rFonts w:hint="eastAsia"/>
          <w:sz w:val="28"/>
          <w:szCs w:val="28"/>
        </w:rPr>
        <w:t>проектном</w:t>
      </w:r>
      <w:r w:rsidRPr="005625E3">
        <w:rPr>
          <w:sz w:val="28"/>
          <w:szCs w:val="28"/>
        </w:rPr>
        <w:t xml:space="preserve"> </w:t>
      </w:r>
      <w:r w:rsidRPr="005625E3">
        <w:rPr>
          <w:rFonts w:hint="eastAsia"/>
          <w:sz w:val="28"/>
          <w:szCs w:val="28"/>
        </w:rPr>
        <w:t>финансировании</w:t>
      </w:r>
      <w:r w:rsidRPr="005625E3">
        <w:rPr>
          <w:sz w:val="28"/>
          <w:szCs w:val="28"/>
        </w:rPr>
        <w:t xml:space="preserve">: </w:t>
      </w:r>
      <w:r w:rsidRPr="005625E3">
        <w:rPr>
          <w:rFonts w:hint="eastAsia"/>
          <w:sz w:val="28"/>
          <w:szCs w:val="28"/>
        </w:rPr>
        <w:t>учебник</w:t>
      </w:r>
      <w:r w:rsidRPr="005625E3">
        <w:rPr>
          <w:sz w:val="28"/>
          <w:szCs w:val="28"/>
        </w:rPr>
        <w:t xml:space="preserve"> </w:t>
      </w:r>
      <w:r w:rsidRPr="005625E3">
        <w:rPr>
          <w:rFonts w:hint="eastAsia"/>
          <w:sz w:val="28"/>
          <w:szCs w:val="28"/>
        </w:rPr>
        <w:t>для</w:t>
      </w:r>
      <w:r w:rsidRPr="005625E3">
        <w:rPr>
          <w:sz w:val="28"/>
          <w:szCs w:val="28"/>
        </w:rPr>
        <w:t xml:space="preserve"> </w:t>
      </w:r>
      <w:r w:rsidRPr="005625E3">
        <w:rPr>
          <w:rFonts w:hint="eastAsia"/>
          <w:sz w:val="28"/>
          <w:szCs w:val="28"/>
        </w:rPr>
        <w:t>магистратуры</w:t>
      </w:r>
      <w:r w:rsidRPr="005625E3">
        <w:rPr>
          <w:sz w:val="28"/>
          <w:szCs w:val="28"/>
        </w:rPr>
        <w:t xml:space="preserve"> / </w:t>
      </w:r>
      <w:r w:rsidRPr="005625E3">
        <w:rPr>
          <w:rFonts w:hint="eastAsia"/>
          <w:sz w:val="28"/>
          <w:szCs w:val="28"/>
        </w:rPr>
        <w:t>И</w:t>
      </w:r>
      <w:r w:rsidRPr="005625E3">
        <w:rPr>
          <w:sz w:val="28"/>
          <w:szCs w:val="28"/>
        </w:rPr>
        <w:t xml:space="preserve">. </w:t>
      </w:r>
      <w:r w:rsidRPr="005625E3">
        <w:rPr>
          <w:rFonts w:hint="eastAsia"/>
          <w:sz w:val="28"/>
          <w:szCs w:val="28"/>
        </w:rPr>
        <w:t>А</w:t>
      </w:r>
      <w:r w:rsidRPr="005625E3">
        <w:rPr>
          <w:sz w:val="28"/>
          <w:szCs w:val="28"/>
        </w:rPr>
        <w:t xml:space="preserve">. </w:t>
      </w:r>
      <w:r w:rsidRPr="005625E3">
        <w:rPr>
          <w:rFonts w:hint="eastAsia"/>
          <w:sz w:val="28"/>
          <w:szCs w:val="28"/>
        </w:rPr>
        <w:t>Никонова</w:t>
      </w:r>
      <w:r w:rsidRPr="005625E3">
        <w:rPr>
          <w:sz w:val="28"/>
          <w:szCs w:val="28"/>
        </w:rPr>
        <w:t xml:space="preserve">. — </w:t>
      </w:r>
      <w:r w:rsidRPr="005625E3">
        <w:rPr>
          <w:rFonts w:hint="eastAsia"/>
          <w:sz w:val="28"/>
          <w:szCs w:val="28"/>
        </w:rPr>
        <w:t>Москва</w:t>
      </w:r>
      <w:r w:rsidRPr="005625E3">
        <w:rPr>
          <w:sz w:val="28"/>
          <w:szCs w:val="28"/>
        </w:rPr>
        <w:t xml:space="preserve">: </w:t>
      </w:r>
      <w:r w:rsidRPr="005625E3">
        <w:rPr>
          <w:rFonts w:hint="eastAsia"/>
          <w:sz w:val="28"/>
          <w:szCs w:val="28"/>
        </w:rPr>
        <w:t>Прометей</w:t>
      </w:r>
      <w:r w:rsidRPr="005625E3">
        <w:rPr>
          <w:sz w:val="28"/>
          <w:szCs w:val="28"/>
        </w:rPr>
        <w:t xml:space="preserve">, 2019. — 374 </w:t>
      </w:r>
      <w:r w:rsidRPr="005625E3">
        <w:rPr>
          <w:rFonts w:hint="eastAsia"/>
          <w:sz w:val="28"/>
          <w:szCs w:val="28"/>
        </w:rPr>
        <w:t>с</w:t>
      </w:r>
      <w:r w:rsidRPr="005625E3">
        <w:rPr>
          <w:sz w:val="28"/>
          <w:szCs w:val="28"/>
        </w:rPr>
        <w:t xml:space="preserve">. — </w:t>
      </w:r>
      <w:r w:rsidRPr="005625E3">
        <w:rPr>
          <w:rFonts w:hint="eastAsia"/>
          <w:sz w:val="28"/>
          <w:szCs w:val="28"/>
        </w:rPr>
        <w:t>ЭБС</w:t>
      </w:r>
      <w:r w:rsidRPr="005625E3">
        <w:rPr>
          <w:sz w:val="28"/>
          <w:szCs w:val="28"/>
        </w:rPr>
        <w:t xml:space="preserve"> </w:t>
      </w:r>
      <w:r w:rsidRPr="005625E3">
        <w:rPr>
          <w:rFonts w:hint="eastAsia"/>
          <w:sz w:val="28"/>
          <w:szCs w:val="28"/>
        </w:rPr>
        <w:t>Лань</w:t>
      </w:r>
      <w:r w:rsidRPr="005625E3">
        <w:rPr>
          <w:sz w:val="28"/>
          <w:szCs w:val="28"/>
        </w:rPr>
        <w:t>. — URL:https://e.lanbook.com/book/166002 (</w:t>
      </w:r>
      <w:r w:rsidRPr="005625E3">
        <w:rPr>
          <w:rFonts w:hint="eastAsia"/>
          <w:sz w:val="28"/>
          <w:szCs w:val="28"/>
        </w:rPr>
        <w:t>дата</w:t>
      </w:r>
      <w:r w:rsidRPr="005625E3">
        <w:rPr>
          <w:sz w:val="28"/>
          <w:szCs w:val="28"/>
        </w:rPr>
        <w:t xml:space="preserve"> </w:t>
      </w:r>
      <w:r w:rsidRPr="005625E3">
        <w:rPr>
          <w:rFonts w:hint="eastAsia"/>
          <w:sz w:val="28"/>
          <w:szCs w:val="28"/>
        </w:rPr>
        <w:t>обращения</w:t>
      </w:r>
      <w:r w:rsidRPr="005625E3">
        <w:rPr>
          <w:sz w:val="28"/>
          <w:szCs w:val="28"/>
        </w:rPr>
        <w:t xml:space="preserve">: </w:t>
      </w:r>
      <w:r>
        <w:rPr>
          <w:sz w:val="28"/>
          <w:szCs w:val="28"/>
        </w:rPr>
        <w:t>29</w:t>
      </w:r>
      <w:r w:rsidRPr="005625E3">
        <w:rPr>
          <w:sz w:val="28"/>
          <w:szCs w:val="28"/>
        </w:rPr>
        <w:t xml:space="preserve">.09.2022). — </w:t>
      </w:r>
      <w:r w:rsidRPr="005625E3">
        <w:rPr>
          <w:rFonts w:hint="eastAsia"/>
          <w:sz w:val="28"/>
          <w:szCs w:val="28"/>
        </w:rPr>
        <w:t>Текст</w:t>
      </w:r>
      <w:r w:rsidRPr="005625E3">
        <w:rPr>
          <w:sz w:val="28"/>
          <w:szCs w:val="28"/>
        </w:rPr>
        <w:t xml:space="preserve"> : </w:t>
      </w:r>
      <w:r w:rsidRPr="005625E3">
        <w:rPr>
          <w:rFonts w:hint="eastAsia"/>
          <w:sz w:val="28"/>
          <w:szCs w:val="28"/>
        </w:rPr>
        <w:t>электронный</w:t>
      </w:r>
      <w:r w:rsidRPr="005625E3">
        <w:rPr>
          <w:sz w:val="28"/>
          <w:szCs w:val="28"/>
        </w:rPr>
        <w:t xml:space="preserve">. </w:t>
      </w:r>
    </w:p>
    <w:p w14:paraId="6393AE74" w14:textId="1CACF31D" w:rsidR="009D3404"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CB7917">
        <w:rPr>
          <w:rFonts w:hint="eastAsia"/>
          <w:sz w:val="28"/>
          <w:szCs w:val="28"/>
        </w:rPr>
        <w:t>Оценка</w:t>
      </w:r>
      <w:r w:rsidRPr="00CB7917">
        <w:rPr>
          <w:sz w:val="28"/>
          <w:szCs w:val="28"/>
        </w:rPr>
        <w:t xml:space="preserve"> </w:t>
      </w:r>
      <w:r w:rsidRPr="00CB7917">
        <w:rPr>
          <w:rFonts w:hint="eastAsia"/>
          <w:sz w:val="28"/>
          <w:szCs w:val="28"/>
        </w:rPr>
        <w:t>стоимости</w:t>
      </w:r>
      <w:r w:rsidRPr="00CB7917">
        <w:rPr>
          <w:sz w:val="28"/>
          <w:szCs w:val="28"/>
        </w:rPr>
        <w:t xml:space="preserve"> </w:t>
      </w:r>
      <w:r w:rsidRPr="00CB7917">
        <w:rPr>
          <w:rFonts w:hint="eastAsia"/>
          <w:sz w:val="28"/>
          <w:szCs w:val="28"/>
        </w:rPr>
        <w:t>бизнеса</w:t>
      </w:r>
      <w:r w:rsidRPr="00CB7917">
        <w:rPr>
          <w:sz w:val="28"/>
          <w:szCs w:val="28"/>
        </w:rPr>
        <w:t xml:space="preserve">: </w:t>
      </w:r>
      <w:r w:rsidRPr="00CB7917">
        <w:rPr>
          <w:rFonts w:hint="eastAsia"/>
          <w:sz w:val="28"/>
          <w:szCs w:val="28"/>
        </w:rPr>
        <w:t>учебник</w:t>
      </w:r>
      <w:r w:rsidRPr="00CB7917">
        <w:rPr>
          <w:sz w:val="28"/>
          <w:szCs w:val="28"/>
        </w:rPr>
        <w:t xml:space="preserve"> </w:t>
      </w:r>
      <w:r w:rsidRPr="00CB7917">
        <w:rPr>
          <w:rFonts w:hint="eastAsia"/>
          <w:sz w:val="28"/>
          <w:szCs w:val="28"/>
        </w:rPr>
        <w:t>для</w:t>
      </w:r>
      <w:r w:rsidRPr="00CB7917">
        <w:rPr>
          <w:sz w:val="28"/>
          <w:szCs w:val="28"/>
        </w:rPr>
        <w:t xml:space="preserve"> </w:t>
      </w:r>
      <w:r w:rsidRPr="00CB7917">
        <w:rPr>
          <w:rFonts w:hint="eastAsia"/>
          <w:sz w:val="28"/>
          <w:szCs w:val="28"/>
        </w:rPr>
        <w:t>студ</w:t>
      </w:r>
      <w:r w:rsidRPr="00CB7917">
        <w:rPr>
          <w:sz w:val="28"/>
          <w:szCs w:val="28"/>
        </w:rPr>
        <w:t xml:space="preserve">. </w:t>
      </w:r>
      <w:r w:rsidRPr="00CB7917">
        <w:rPr>
          <w:rFonts w:hint="eastAsia"/>
          <w:sz w:val="28"/>
          <w:szCs w:val="28"/>
        </w:rPr>
        <w:t>вузов</w:t>
      </w:r>
      <w:r w:rsidRPr="00CB7917">
        <w:rPr>
          <w:sz w:val="28"/>
          <w:szCs w:val="28"/>
        </w:rPr>
        <w:t xml:space="preserve">, </w:t>
      </w:r>
      <w:proofErr w:type="spellStart"/>
      <w:r w:rsidRPr="00CB7917">
        <w:rPr>
          <w:rFonts w:hint="eastAsia"/>
          <w:sz w:val="28"/>
          <w:szCs w:val="28"/>
        </w:rPr>
        <w:t>обуч</w:t>
      </w:r>
      <w:proofErr w:type="spellEnd"/>
      <w:r w:rsidRPr="00CB7917">
        <w:rPr>
          <w:sz w:val="28"/>
          <w:szCs w:val="28"/>
        </w:rPr>
        <w:t xml:space="preserve">. </w:t>
      </w:r>
      <w:r w:rsidRPr="00CB7917">
        <w:rPr>
          <w:rFonts w:hint="eastAsia"/>
          <w:sz w:val="28"/>
          <w:szCs w:val="28"/>
        </w:rPr>
        <w:t>по</w:t>
      </w:r>
      <w:r w:rsidRPr="00CB7917">
        <w:rPr>
          <w:sz w:val="28"/>
          <w:szCs w:val="28"/>
        </w:rPr>
        <w:t xml:space="preserve"> </w:t>
      </w:r>
      <w:r w:rsidRPr="00CB7917">
        <w:rPr>
          <w:rFonts w:hint="eastAsia"/>
          <w:sz w:val="28"/>
          <w:szCs w:val="28"/>
        </w:rPr>
        <w:t>напр</w:t>
      </w:r>
      <w:r w:rsidRPr="00CB7917">
        <w:rPr>
          <w:sz w:val="28"/>
          <w:szCs w:val="28"/>
        </w:rPr>
        <w:t>. "</w:t>
      </w:r>
      <w:r w:rsidRPr="00CB7917">
        <w:rPr>
          <w:rFonts w:hint="eastAsia"/>
          <w:sz w:val="28"/>
          <w:szCs w:val="28"/>
        </w:rPr>
        <w:t>Экономика</w:t>
      </w:r>
      <w:r w:rsidRPr="00CB7917">
        <w:rPr>
          <w:sz w:val="28"/>
          <w:szCs w:val="28"/>
        </w:rPr>
        <w:t>" (</w:t>
      </w:r>
      <w:proofErr w:type="spellStart"/>
      <w:r w:rsidRPr="00CB7917">
        <w:rPr>
          <w:rFonts w:hint="eastAsia"/>
          <w:sz w:val="28"/>
          <w:szCs w:val="28"/>
        </w:rPr>
        <w:t>квалиф</w:t>
      </w:r>
      <w:proofErr w:type="spellEnd"/>
      <w:r w:rsidRPr="00CB7917">
        <w:rPr>
          <w:sz w:val="28"/>
          <w:szCs w:val="28"/>
        </w:rPr>
        <w:t>. "</w:t>
      </w:r>
      <w:r w:rsidRPr="00CB7917">
        <w:rPr>
          <w:rFonts w:hint="eastAsia"/>
          <w:sz w:val="28"/>
          <w:szCs w:val="28"/>
        </w:rPr>
        <w:t>бакалавр</w:t>
      </w:r>
      <w:r w:rsidRPr="00CB7917">
        <w:rPr>
          <w:sz w:val="28"/>
          <w:szCs w:val="28"/>
        </w:rPr>
        <w:t xml:space="preserve">" </w:t>
      </w:r>
      <w:r w:rsidRPr="00CB7917">
        <w:rPr>
          <w:rFonts w:hint="eastAsia"/>
          <w:sz w:val="28"/>
          <w:szCs w:val="28"/>
        </w:rPr>
        <w:t>и</w:t>
      </w:r>
      <w:r w:rsidRPr="00CB7917">
        <w:rPr>
          <w:sz w:val="28"/>
          <w:szCs w:val="28"/>
        </w:rPr>
        <w:t xml:space="preserve"> "</w:t>
      </w:r>
      <w:r w:rsidRPr="00CB7917">
        <w:rPr>
          <w:rFonts w:hint="eastAsia"/>
          <w:sz w:val="28"/>
          <w:szCs w:val="28"/>
        </w:rPr>
        <w:t>магистр</w:t>
      </w:r>
      <w:r w:rsidRPr="00CB7917">
        <w:rPr>
          <w:sz w:val="28"/>
          <w:szCs w:val="28"/>
        </w:rPr>
        <w:t xml:space="preserve">") /  </w:t>
      </w:r>
      <w:r w:rsidRPr="00CB7917">
        <w:rPr>
          <w:rFonts w:hint="eastAsia"/>
          <w:sz w:val="28"/>
          <w:szCs w:val="28"/>
        </w:rPr>
        <w:t>под</w:t>
      </w:r>
      <w:r w:rsidRPr="00CB7917">
        <w:rPr>
          <w:sz w:val="28"/>
          <w:szCs w:val="28"/>
        </w:rPr>
        <w:t xml:space="preserve"> </w:t>
      </w:r>
      <w:r w:rsidRPr="00CB7917">
        <w:rPr>
          <w:rFonts w:hint="eastAsia"/>
          <w:sz w:val="28"/>
          <w:szCs w:val="28"/>
        </w:rPr>
        <w:t>ред</w:t>
      </w:r>
      <w:r w:rsidRPr="00CB7917">
        <w:rPr>
          <w:sz w:val="28"/>
          <w:szCs w:val="28"/>
        </w:rPr>
        <w:t xml:space="preserve">. </w:t>
      </w:r>
      <w:r w:rsidRPr="00CB7917">
        <w:rPr>
          <w:rFonts w:hint="eastAsia"/>
          <w:sz w:val="28"/>
          <w:szCs w:val="28"/>
        </w:rPr>
        <w:t>М</w:t>
      </w:r>
      <w:r w:rsidRPr="00CB7917">
        <w:rPr>
          <w:sz w:val="28"/>
          <w:szCs w:val="28"/>
        </w:rPr>
        <w:t>.</w:t>
      </w:r>
      <w:r w:rsidRPr="00CB7917">
        <w:rPr>
          <w:rFonts w:hint="eastAsia"/>
          <w:sz w:val="28"/>
          <w:szCs w:val="28"/>
        </w:rPr>
        <w:t>А</w:t>
      </w:r>
      <w:r w:rsidRPr="00CB7917">
        <w:rPr>
          <w:sz w:val="28"/>
          <w:szCs w:val="28"/>
        </w:rPr>
        <w:t xml:space="preserve">. </w:t>
      </w:r>
      <w:proofErr w:type="spellStart"/>
      <w:r w:rsidRPr="00CB7917">
        <w:rPr>
          <w:rFonts w:hint="eastAsia"/>
          <w:sz w:val="28"/>
          <w:szCs w:val="28"/>
        </w:rPr>
        <w:t>Эскиндарова</w:t>
      </w:r>
      <w:proofErr w:type="spellEnd"/>
      <w:r w:rsidRPr="00CB7917">
        <w:rPr>
          <w:sz w:val="28"/>
          <w:szCs w:val="28"/>
        </w:rPr>
        <w:t xml:space="preserve">, </w:t>
      </w:r>
      <w:r w:rsidRPr="00CB7917">
        <w:rPr>
          <w:rFonts w:hint="eastAsia"/>
          <w:sz w:val="28"/>
          <w:szCs w:val="28"/>
        </w:rPr>
        <w:t>М</w:t>
      </w:r>
      <w:r w:rsidRPr="00CB7917">
        <w:rPr>
          <w:sz w:val="28"/>
          <w:szCs w:val="28"/>
        </w:rPr>
        <w:t>.</w:t>
      </w:r>
      <w:r w:rsidRPr="00CB7917">
        <w:rPr>
          <w:rFonts w:hint="eastAsia"/>
          <w:sz w:val="28"/>
          <w:szCs w:val="28"/>
        </w:rPr>
        <w:t>А</w:t>
      </w:r>
      <w:r w:rsidRPr="00CB7917">
        <w:rPr>
          <w:sz w:val="28"/>
          <w:szCs w:val="28"/>
        </w:rPr>
        <w:t xml:space="preserve">. </w:t>
      </w:r>
      <w:r w:rsidRPr="00CB7917">
        <w:rPr>
          <w:rFonts w:hint="eastAsia"/>
          <w:sz w:val="28"/>
          <w:szCs w:val="28"/>
        </w:rPr>
        <w:t>Федотовой</w:t>
      </w:r>
      <w:r w:rsidRPr="00CB7917">
        <w:rPr>
          <w:sz w:val="28"/>
          <w:szCs w:val="28"/>
        </w:rPr>
        <w:t xml:space="preserve">; </w:t>
      </w:r>
      <w:r w:rsidRPr="00CB7917">
        <w:rPr>
          <w:rFonts w:hint="eastAsia"/>
          <w:sz w:val="28"/>
          <w:szCs w:val="28"/>
        </w:rPr>
        <w:t>Финуниверситет</w:t>
      </w:r>
      <w:r w:rsidRPr="00CB7917">
        <w:rPr>
          <w:sz w:val="28"/>
          <w:szCs w:val="28"/>
        </w:rPr>
        <w:t xml:space="preserve">. - </w:t>
      </w:r>
      <w:r w:rsidRPr="00CB7917">
        <w:rPr>
          <w:rFonts w:hint="eastAsia"/>
          <w:sz w:val="28"/>
          <w:szCs w:val="28"/>
        </w:rPr>
        <w:t>Москва</w:t>
      </w:r>
      <w:r w:rsidRPr="00CB7917">
        <w:rPr>
          <w:sz w:val="28"/>
          <w:szCs w:val="28"/>
        </w:rPr>
        <w:t xml:space="preserve">: </w:t>
      </w:r>
      <w:proofErr w:type="spellStart"/>
      <w:r w:rsidRPr="00CB7917">
        <w:rPr>
          <w:rFonts w:hint="eastAsia"/>
          <w:sz w:val="28"/>
          <w:szCs w:val="28"/>
        </w:rPr>
        <w:t>Кнорус</w:t>
      </w:r>
      <w:proofErr w:type="spellEnd"/>
      <w:r w:rsidRPr="00CB7917">
        <w:rPr>
          <w:sz w:val="28"/>
          <w:szCs w:val="28"/>
        </w:rPr>
        <w:t xml:space="preserve">, 2015, 2016, 2018 . - 320 </w:t>
      </w:r>
      <w:r w:rsidRPr="00CB7917">
        <w:rPr>
          <w:rFonts w:hint="eastAsia"/>
          <w:sz w:val="28"/>
          <w:szCs w:val="28"/>
        </w:rPr>
        <w:t>с</w:t>
      </w:r>
      <w:r w:rsidRPr="00CB7917">
        <w:rPr>
          <w:sz w:val="28"/>
          <w:szCs w:val="28"/>
        </w:rPr>
        <w:t xml:space="preserve">. – </w:t>
      </w:r>
      <w:r w:rsidRPr="00CB7917">
        <w:rPr>
          <w:rFonts w:hint="eastAsia"/>
          <w:sz w:val="28"/>
          <w:szCs w:val="28"/>
        </w:rPr>
        <w:t>Текст</w:t>
      </w:r>
      <w:r w:rsidRPr="00CB7917">
        <w:rPr>
          <w:sz w:val="28"/>
          <w:szCs w:val="28"/>
        </w:rPr>
        <w:t xml:space="preserve"> : </w:t>
      </w:r>
      <w:r w:rsidRPr="00CB7917">
        <w:rPr>
          <w:rFonts w:hint="eastAsia"/>
          <w:sz w:val="28"/>
          <w:szCs w:val="28"/>
        </w:rPr>
        <w:t>непосредственный</w:t>
      </w:r>
      <w:r w:rsidRPr="00CB7917">
        <w:rPr>
          <w:sz w:val="28"/>
          <w:szCs w:val="28"/>
        </w:rPr>
        <w:t xml:space="preserve">. - </w:t>
      </w:r>
      <w:r w:rsidRPr="00CB7917">
        <w:rPr>
          <w:rFonts w:hint="eastAsia"/>
          <w:sz w:val="28"/>
          <w:szCs w:val="28"/>
        </w:rPr>
        <w:t>То</w:t>
      </w:r>
      <w:r w:rsidRPr="00CB7917">
        <w:rPr>
          <w:sz w:val="28"/>
          <w:szCs w:val="28"/>
        </w:rPr>
        <w:t xml:space="preserve"> </w:t>
      </w:r>
      <w:r w:rsidRPr="00CB7917">
        <w:rPr>
          <w:rFonts w:hint="eastAsia"/>
          <w:sz w:val="28"/>
          <w:szCs w:val="28"/>
        </w:rPr>
        <w:t>же</w:t>
      </w:r>
      <w:r w:rsidRPr="00CB7917">
        <w:rPr>
          <w:sz w:val="28"/>
          <w:szCs w:val="28"/>
        </w:rPr>
        <w:t xml:space="preserve">. - 2021. - </w:t>
      </w:r>
      <w:r w:rsidRPr="00CB7917">
        <w:rPr>
          <w:rFonts w:hint="eastAsia"/>
          <w:sz w:val="28"/>
          <w:szCs w:val="28"/>
        </w:rPr>
        <w:t>ЭБС</w:t>
      </w:r>
      <w:r w:rsidRPr="00CB7917">
        <w:rPr>
          <w:sz w:val="28"/>
          <w:szCs w:val="28"/>
        </w:rPr>
        <w:t xml:space="preserve"> BOOK.ru. -URL:https://book.ru/book/941002 (</w:t>
      </w:r>
      <w:r w:rsidRPr="00CB7917">
        <w:rPr>
          <w:rFonts w:hint="eastAsia"/>
          <w:sz w:val="28"/>
          <w:szCs w:val="28"/>
        </w:rPr>
        <w:t>дата</w:t>
      </w:r>
      <w:r w:rsidRPr="00CB7917">
        <w:rPr>
          <w:sz w:val="28"/>
          <w:szCs w:val="28"/>
        </w:rPr>
        <w:t xml:space="preserve"> </w:t>
      </w:r>
      <w:r w:rsidRPr="00CB7917">
        <w:rPr>
          <w:rFonts w:hint="eastAsia"/>
          <w:sz w:val="28"/>
          <w:szCs w:val="28"/>
        </w:rPr>
        <w:t>обращения</w:t>
      </w:r>
      <w:r w:rsidRPr="00CB7917">
        <w:rPr>
          <w:sz w:val="28"/>
          <w:szCs w:val="28"/>
        </w:rPr>
        <w:t xml:space="preserve">: 31.08.2022).  - </w:t>
      </w:r>
      <w:proofErr w:type="gramStart"/>
      <w:r w:rsidRPr="00CB7917">
        <w:rPr>
          <w:rFonts w:hint="eastAsia"/>
          <w:sz w:val="28"/>
          <w:szCs w:val="28"/>
        </w:rPr>
        <w:t>Текст</w:t>
      </w:r>
      <w:r w:rsidRPr="00CB7917">
        <w:rPr>
          <w:sz w:val="28"/>
          <w:szCs w:val="28"/>
        </w:rPr>
        <w:t xml:space="preserve"> :</w:t>
      </w:r>
      <w:proofErr w:type="gramEnd"/>
      <w:r w:rsidRPr="00CB7917">
        <w:rPr>
          <w:sz w:val="28"/>
          <w:szCs w:val="28"/>
        </w:rPr>
        <w:t xml:space="preserve"> </w:t>
      </w:r>
      <w:r w:rsidRPr="00CB7917">
        <w:rPr>
          <w:rFonts w:hint="eastAsia"/>
          <w:sz w:val="28"/>
          <w:szCs w:val="28"/>
        </w:rPr>
        <w:t>электронный</w:t>
      </w:r>
      <w:r w:rsidRPr="00CB7917">
        <w:rPr>
          <w:sz w:val="28"/>
          <w:szCs w:val="28"/>
        </w:rPr>
        <w:t xml:space="preserve">. </w:t>
      </w:r>
    </w:p>
    <w:p w14:paraId="339874AE" w14:textId="77777777" w:rsidR="009D3404" w:rsidRPr="004005E5"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r w:rsidRPr="004005E5">
        <w:rPr>
          <w:rFonts w:hint="eastAsia"/>
          <w:sz w:val="28"/>
          <w:szCs w:val="28"/>
        </w:rPr>
        <w:t>Стоимостная</w:t>
      </w:r>
      <w:r w:rsidRPr="004005E5">
        <w:rPr>
          <w:sz w:val="28"/>
          <w:szCs w:val="28"/>
        </w:rPr>
        <w:t xml:space="preserve"> </w:t>
      </w:r>
      <w:r w:rsidRPr="004005E5">
        <w:rPr>
          <w:rFonts w:hint="eastAsia"/>
          <w:sz w:val="28"/>
          <w:szCs w:val="28"/>
        </w:rPr>
        <w:t>оценка</w:t>
      </w:r>
      <w:r w:rsidRPr="004005E5">
        <w:rPr>
          <w:sz w:val="28"/>
          <w:szCs w:val="28"/>
        </w:rPr>
        <w:t xml:space="preserve"> </w:t>
      </w:r>
      <w:r w:rsidRPr="004005E5">
        <w:rPr>
          <w:rFonts w:hint="eastAsia"/>
          <w:sz w:val="28"/>
          <w:szCs w:val="28"/>
        </w:rPr>
        <w:t>в</w:t>
      </w:r>
      <w:r w:rsidRPr="004005E5">
        <w:rPr>
          <w:sz w:val="28"/>
          <w:szCs w:val="28"/>
        </w:rPr>
        <w:t xml:space="preserve"> </w:t>
      </w:r>
      <w:r w:rsidRPr="004005E5">
        <w:rPr>
          <w:rFonts w:hint="eastAsia"/>
          <w:sz w:val="28"/>
          <w:szCs w:val="28"/>
        </w:rPr>
        <w:t>проектном</w:t>
      </w:r>
      <w:r w:rsidRPr="004005E5">
        <w:rPr>
          <w:sz w:val="28"/>
          <w:szCs w:val="28"/>
        </w:rPr>
        <w:t xml:space="preserve"> </w:t>
      </w:r>
      <w:r w:rsidRPr="004005E5">
        <w:rPr>
          <w:rFonts w:hint="eastAsia"/>
          <w:sz w:val="28"/>
          <w:szCs w:val="28"/>
        </w:rPr>
        <w:t>анализе</w:t>
      </w:r>
      <w:r w:rsidRPr="004005E5">
        <w:rPr>
          <w:sz w:val="28"/>
          <w:szCs w:val="28"/>
        </w:rPr>
        <w:t xml:space="preserve"> </w:t>
      </w:r>
      <w:r w:rsidRPr="004005E5">
        <w:rPr>
          <w:rFonts w:hint="eastAsia"/>
          <w:sz w:val="28"/>
          <w:szCs w:val="28"/>
        </w:rPr>
        <w:t>и</w:t>
      </w:r>
      <w:r w:rsidRPr="004005E5">
        <w:rPr>
          <w:sz w:val="28"/>
          <w:szCs w:val="28"/>
        </w:rPr>
        <w:t xml:space="preserve"> </w:t>
      </w:r>
      <w:r w:rsidRPr="004005E5">
        <w:rPr>
          <w:rFonts w:hint="eastAsia"/>
          <w:sz w:val="28"/>
          <w:szCs w:val="28"/>
        </w:rPr>
        <w:t>проектном</w:t>
      </w:r>
      <w:r w:rsidRPr="004005E5">
        <w:rPr>
          <w:sz w:val="28"/>
          <w:szCs w:val="28"/>
        </w:rPr>
        <w:t xml:space="preserve"> </w:t>
      </w:r>
      <w:proofErr w:type="gramStart"/>
      <w:r w:rsidRPr="004005E5">
        <w:rPr>
          <w:rFonts w:hint="eastAsia"/>
          <w:sz w:val="28"/>
          <w:szCs w:val="28"/>
        </w:rPr>
        <w:t>финансировании</w:t>
      </w:r>
      <w:r w:rsidRPr="004005E5">
        <w:rPr>
          <w:sz w:val="28"/>
          <w:szCs w:val="28"/>
        </w:rPr>
        <w:t xml:space="preserve"> :</w:t>
      </w:r>
      <w:proofErr w:type="gramEnd"/>
      <w:r w:rsidRPr="004005E5">
        <w:rPr>
          <w:sz w:val="28"/>
          <w:szCs w:val="28"/>
        </w:rPr>
        <w:t xml:space="preserve"> </w:t>
      </w:r>
      <w:r w:rsidRPr="004005E5">
        <w:rPr>
          <w:rFonts w:hint="eastAsia"/>
          <w:sz w:val="28"/>
          <w:szCs w:val="28"/>
        </w:rPr>
        <w:t>сборник</w:t>
      </w:r>
      <w:r w:rsidRPr="004005E5">
        <w:rPr>
          <w:sz w:val="28"/>
          <w:szCs w:val="28"/>
        </w:rPr>
        <w:t xml:space="preserve"> </w:t>
      </w:r>
      <w:r w:rsidRPr="004005E5">
        <w:rPr>
          <w:rFonts w:hint="eastAsia"/>
          <w:sz w:val="28"/>
          <w:szCs w:val="28"/>
        </w:rPr>
        <w:t>статей</w:t>
      </w:r>
      <w:r w:rsidRPr="004005E5">
        <w:rPr>
          <w:sz w:val="28"/>
          <w:szCs w:val="28"/>
        </w:rPr>
        <w:t xml:space="preserve"> / </w:t>
      </w:r>
      <w:r w:rsidRPr="004005E5">
        <w:rPr>
          <w:rFonts w:hint="eastAsia"/>
          <w:sz w:val="28"/>
          <w:szCs w:val="28"/>
        </w:rPr>
        <w:t>И</w:t>
      </w:r>
      <w:r w:rsidRPr="004005E5">
        <w:rPr>
          <w:sz w:val="28"/>
          <w:szCs w:val="28"/>
        </w:rPr>
        <w:t>.</w:t>
      </w:r>
      <w:r w:rsidRPr="004005E5">
        <w:rPr>
          <w:rFonts w:hint="eastAsia"/>
          <w:sz w:val="28"/>
          <w:szCs w:val="28"/>
        </w:rPr>
        <w:t>А</w:t>
      </w:r>
      <w:r w:rsidRPr="004005E5">
        <w:rPr>
          <w:sz w:val="28"/>
          <w:szCs w:val="28"/>
        </w:rPr>
        <w:t xml:space="preserve"> </w:t>
      </w:r>
      <w:r w:rsidRPr="004005E5">
        <w:rPr>
          <w:rFonts w:hint="eastAsia"/>
          <w:sz w:val="28"/>
          <w:szCs w:val="28"/>
        </w:rPr>
        <w:t>Никонова</w:t>
      </w:r>
      <w:r w:rsidRPr="004005E5">
        <w:rPr>
          <w:sz w:val="28"/>
          <w:szCs w:val="28"/>
        </w:rPr>
        <w:t xml:space="preserve">, </w:t>
      </w:r>
      <w:r w:rsidRPr="004005E5">
        <w:rPr>
          <w:rFonts w:hint="eastAsia"/>
          <w:sz w:val="28"/>
          <w:szCs w:val="28"/>
        </w:rPr>
        <w:t>Н</w:t>
      </w:r>
      <w:r w:rsidRPr="004005E5">
        <w:rPr>
          <w:sz w:val="28"/>
          <w:szCs w:val="28"/>
        </w:rPr>
        <w:t>.</w:t>
      </w:r>
      <w:r w:rsidRPr="004005E5">
        <w:rPr>
          <w:rFonts w:hint="eastAsia"/>
          <w:sz w:val="28"/>
          <w:szCs w:val="28"/>
        </w:rPr>
        <w:t>С</w:t>
      </w:r>
      <w:r w:rsidRPr="004005E5">
        <w:rPr>
          <w:sz w:val="28"/>
          <w:szCs w:val="28"/>
        </w:rPr>
        <w:t xml:space="preserve">. </w:t>
      </w:r>
      <w:r w:rsidRPr="004005E5">
        <w:rPr>
          <w:rFonts w:hint="eastAsia"/>
          <w:sz w:val="28"/>
          <w:szCs w:val="28"/>
        </w:rPr>
        <w:t>Батанов</w:t>
      </w:r>
      <w:r w:rsidRPr="004005E5">
        <w:rPr>
          <w:sz w:val="28"/>
          <w:szCs w:val="28"/>
        </w:rPr>
        <w:t xml:space="preserve">, </w:t>
      </w:r>
      <w:r w:rsidRPr="004005E5">
        <w:rPr>
          <w:rFonts w:hint="eastAsia"/>
          <w:sz w:val="28"/>
          <w:szCs w:val="28"/>
        </w:rPr>
        <w:t>А</w:t>
      </w:r>
      <w:r w:rsidRPr="004005E5">
        <w:rPr>
          <w:sz w:val="28"/>
          <w:szCs w:val="28"/>
        </w:rPr>
        <w:t>.</w:t>
      </w:r>
      <w:r w:rsidRPr="004005E5">
        <w:rPr>
          <w:rFonts w:hint="eastAsia"/>
          <w:sz w:val="28"/>
          <w:szCs w:val="28"/>
        </w:rPr>
        <w:t>Р</w:t>
      </w:r>
      <w:r w:rsidRPr="004005E5">
        <w:rPr>
          <w:sz w:val="28"/>
          <w:szCs w:val="28"/>
        </w:rPr>
        <w:t xml:space="preserve">. </w:t>
      </w:r>
      <w:r w:rsidRPr="004005E5">
        <w:rPr>
          <w:rFonts w:hint="eastAsia"/>
          <w:sz w:val="28"/>
          <w:szCs w:val="28"/>
        </w:rPr>
        <w:t>Бикбаева</w:t>
      </w:r>
      <w:r w:rsidRPr="004005E5">
        <w:rPr>
          <w:sz w:val="28"/>
          <w:szCs w:val="28"/>
        </w:rPr>
        <w:t xml:space="preserve"> [</w:t>
      </w:r>
      <w:r w:rsidRPr="004005E5">
        <w:rPr>
          <w:rFonts w:hint="eastAsia"/>
          <w:sz w:val="28"/>
          <w:szCs w:val="28"/>
        </w:rPr>
        <w:t>и</w:t>
      </w:r>
      <w:r w:rsidRPr="004005E5">
        <w:rPr>
          <w:sz w:val="28"/>
          <w:szCs w:val="28"/>
        </w:rPr>
        <w:t xml:space="preserve"> </w:t>
      </w:r>
      <w:r w:rsidRPr="004005E5">
        <w:rPr>
          <w:rFonts w:hint="eastAsia"/>
          <w:sz w:val="28"/>
          <w:szCs w:val="28"/>
        </w:rPr>
        <w:t>др</w:t>
      </w:r>
      <w:r w:rsidRPr="004005E5">
        <w:rPr>
          <w:sz w:val="28"/>
          <w:szCs w:val="28"/>
        </w:rPr>
        <w:t xml:space="preserve">.]; </w:t>
      </w:r>
      <w:r w:rsidRPr="004005E5">
        <w:rPr>
          <w:rFonts w:hint="eastAsia"/>
          <w:sz w:val="28"/>
          <w:szCs w:val="28"/>
        </w:rPr>
        <w:t>под</w:t>
      </w:r>
      <w:r w:rsidRPr="004005E5">
        <w:rPr>
          <w:sz w:val="28"/>
          <w:szCs w:val="28"/>
        </w:rPr>
        <w:t xml:space="preserve"> </w:t>
      </w:r>
      <w:r w:rsidRPr="004005E5">
        <w:rPr>
          <w:rFonts w:hint="eastAsia"/>
          <w:sz w:val="28"/>
          <w:szCs w:val="28"/>
        </w:rPr>
        <w:t>ред</w:t>
      </w:r>
      <w:r w:rsidRPr="004005E5">
        <w:rPr>
          <w:sz w:val="28"/>
          <w:szCs w:val="28"/>
        </w:rPr>
        <w:t xml:space="preserve">.  </w:t>
      </w:r>
      <w:r w:rsidRPr="004005E5">
        <w:rPr>
          <w:rFonts w:hint="eastAsia"/>
          <w:sz w:val="28"/>
          <w:szCs w:val="28"/>
        </w:rPr>
        <w:lastRenderedPageBreak/>
        <w:t>И</w:t>
      </w:r>
      <w:r w:rsidRPr="004005E5">
        <w:rPr>
          <w:sz w:val="28"/>
          <w:szCs w:val="28"/>
        </w:rPr>
        <w:t>.</w:t>
      </w:r>
      <w:r w:rsidRPr="004005E5">
        <w:rPr>
          <w:rFonts w:hint="eastAsia"/>
          <w:sz w:val="28"/>
          <w:szCs w:val="28"/>
        </w:rPr>
        <w:t>А</w:t>
      </w:r>
      <w:r w:rsidRPr="004005E5">
        <w:rPr>
          <w:sz w:val="28"/>
          <w:szCs w:val="28"/>
        </w:rPr>
        <w:t xml:space="preserve">. </w:t>
      </w:r>
      <w:r w:rsidRPr="004005E5">
        <w:rPr>
          <w:rFonts w:hint="eastAsia"/>
          <w:sz w:val="28"/>
          <w:szCs w:val="28"/>
        </w:rPr>
        <w:t>Никоновой</w:t>
      </w:r>
      <w:r w:rsidRPr="004005E5">
        <w:rPr>
          <w:sz w:val="28"/>
          <w:szCs w:val="28"/>
        </w:rPr>
        <w:t xml:space="preserve">. — </w:t>
      </w:r>
      <w:r w:rsidRPr="004005E5">
        <w:rPr>
          <w:rFonts w:hint="eastAsia"/>
          <w:sz w:val="28"/>
          <w:szCs w:val="28"/>
        </w:rPr>
        <w:t>Москва</w:t>
      </w:r>
      <w:r w:rsidRPr="004005E5">
        <w:rPr>
          <w:sz w:val="28"/>
          <w:szCs w:val="28"/>
        </w:rPr>
        <w:t xml:space="preserve"> : </w:t>
      </w:r>
      <w:proofErr w:type="spellStart"/>
      <w:r w:rsidRPr="004005E5">
        <w:rPr>
          <w:rFonts w:hint="eastAsia"/>
          <w:sz w:val="28"/>
          <w:szCs w:val="28"/>
        </w:rPr>
        <w:t>Русайнс</w:t>
      </w:r>
      <w:proofErr w:type="spellEnd"/>
      <w:r w:rsidRPr="004005E5">
        <w:rPr>
          <w:sz w:val="28"/>
          <w:szCs w:val="28"/>
        </w:rPr>
        <w:t xml:space="preserve">, 2021. — 173 </w:t>
      </w:r>
      <w:r w:rsidRPr="004005E5">
        <w:rPr>
          <w:rFonts w:hint="eastAsia"/>
          <w:sz w:val="28"/>
          <w:szCs w:val="28"/>
        </w:rPr>
        <w:t>с</w:t>
      </w:r>
      <w:r w:rsidRPr="004005E5">
        <w:rPr>
          <w:sz w:val="28"/>
          <w:szCs w:val="28"/>
        </w:rPr>
        <w:t xml:space="preserve">. — </w:t>
      </w:r>
      <w:r w:rsidRPr="004005E5">
        <w:rPr>
          <w:rFonts w:hint="eastAsia"/>
          <w:sz w:val="28"/>
          <w:szCs w:val="28"/>
        </w:rPr>
        <w:t>ЭБС</w:t>
      </w:r>
      <w:r w:rsidRPr="004005E5">
        <w:rPr>
          <w:sz w:val="28"/>
          <w:szCs w:val="28"/>
        </w:rPr>
        <w:t xml:space="preserve"> BOOK.ru. — URL: https://book.ru/book/942332 (</w:t>
      </w:r>
      <w:r w:rsidRPr="004005E5">
        <w:rPr>
          <w:rFonts w:hint="eastAsia"/>
          <w:sz w:val="28"/>
          <w:szCs w:val="28"/>
        </w:rPr>
        <w:t>дата</w:t>
      </w:r>
      <w:r w:rsidRPr="004005E5">
        <w:rPr>
          <w:sz w:val="28"/>
          <w:szCs w:val="28"/>
        </w:rPr>
        <w:t xml:space="preserve"> </w:t>
      </w:r>
      <w:r w:rsidRPr="004005E5">
        <w:rPr>
          <w:rFonts w:hint="eastAsia"/>
          <w:sz w:val="28"/>
          <w:szCs w:val="28"/>
        </w:rPr>
        <w:t>обращения</w:t>
      </w:r>
      <w:r w:rsidRPr="004005E5">
        <w:rPr>
          <w:sz w:val="28"/>
          <w:szCs w:val="28"/>
        </w:rPr>
        <w:t xml:space="preserve">: 29.09.2022). — </w:t>
      </w:r>
      <w:r w:rsidRPr="004005E5">
        <w:rPr>
          <w:rFonts w:hint="eastAsia"/>
          <w:sz w:val="28"/>
          <w:szCs w:val="28"/>
        </w:rPr>
        <w:t>Текст</w:t>
      </w:r>
      <w:r w:rsidRPr="004005E5">
        <w:rPr>
          <w:sz w:val="28"/>
          <w:szCs w:val="28"/>
        </w:rPr>
        <w:t xml:space="preserve"> : </w:t>
      </w:r>
      <w:r w:rsidRPr="004005E5">
        <w:rPr>
          <w:rFonts w:hint="eastAsia"/>
          <w:sz w:val="28"/>
          <w:szCs w:val="28"/>
        </w:rPr>
        <w:t>электронный</w:t>
      </w:r>
      <w:r w:rsidRPr="004005E5">
        <w:rPr>
          <w:sz w:val="28"/>
          <w:szCs w:val="28"/>
        </w:rPr>
        <w:t xml:space="preserve">. </w:t>
      </w:r>
    </w:p>
    <w:p w14:paraId="7AC0F732" w14:textId="77777777" w:rsidR="009D3404" w:rsidRPr="00A6703B" w:rsidRDefault="009D3404" w:rsidP="00C10334">
      <w:pPr>
        <w:pStyle w:val="af"/>
        <w:widowControl w:val="0"/>
        <w:numPr>
          <w:ilvl w:val="0"/>
          <w:numId w:val="42"/>
        </w:numPr>
        <w:tabs>
          <w:tab w:val="left" w:pos="851"/>
          <w:tab w:val="left" w:pos="993"/>
          <w:tab w:val="left" w:pos="1134"/>
        </w:tabs>
        <w:autoSpaceDE w:val="0"/>
        <w:autoSpaceDN w:val="0"/>
        <w:adjustRightInd w:val="0"/>
        <w:spacing w:line="336" w:lineRule="auto"/>
        <w:ind w:left="0" w:firstLine="425"/>
        <w:contextualSpacing/>
        <w:jc w:val="both"/>
        <w:rPr>
          <w:sz w:val="28"/>
          <w:szCs w:val="28"/>
        </w:rPr>
      </w:pPr>
      <w:proofErr w:type="spellStart"/>
      <w:r w:rsidRPr="00A6703B">
        <w:rPr>
          <w:sz w:val="28"/>
          <w:szCs w:val="28"/>
        </w:rPr>
        <w:t>Лимитовский</w:t>
      </w:r>
      <w:proofErr w:type="spellEnd"/>
      <w:r w:rsidRPr="00A6703B">
        <w:rPr>
          <w:sz w:val="28"/>
          <w:szCs w:val="28"/>
        </w:rPr>
        <w:t>, М. А.  Инвестиционные проекты и реальные опционы на развивающихся рынках : учебное пособие для вузов / М. А. </w:t>
      </w:r>
      <w:proofErr w:type="spellStart"/>
      <w:r w:rsidRPr="00A6703B">
        <w:rPr>
          <w:sz w:val="28"/>
          <w:szCs w:val="28"/>
        </w:rPr>
        <w:t>Лимитовский</w:t>
      </w:r>
      <w:proofErr w:type="spellEnd"/>
      <w:r w:rsidRPr="00A6703B">
        <w:rPr>
          <w:sz w:val="28"/>
          <w:szCs w:val="28"/>
        </w:rPr>
        <w:t xml:space="preserve">. — 5-е изд., </w:t>
      </w:r>
      <w:proofErr w:type="spellStart"/>
      <w:r w:rsidRPr="00A6703B">
        <w:rPr>
          <w:sz w:val="28"/>
          <w:szCs w:val="28"/>
        </w:rPr>
        <w:t>перераб</w:t>
      </w:r>
      <w:proofErr w:type="spellEnd"/>
      <w:r w:rsidRPr="00A6703B">
        <w:rPr>
          <w:sz w:val="28"/>
          <w:szCs w:val="28"/>
        </w:rPr>
        <w:t xml:space="preserve">. и доп. — Москва : Издательство </w:t>
      </w:r>
      <w:proofErr w:type="spellStart"/>
      <w:r w:rsidRPr="00A6703B">
        <w:rPr>
          <w:sz w:val="28"/>
          <w:szCs w:val="28"/>
        </w:rPr>
        <w:t>Юрайт</w:t>
      </w:r>
      <w:proofErr w:type="spellEnd"/>
      <w:r w:rsidRPr="00A6703B">
        <w:rPr>
          <w:sz w:val="28"/>
          <w:szCs w:val="28"/>
        </w:rPr>
        <w:t>, 2022. — 486 с. — (Высшее образование). —</w:t>
      </w:r>
      <w:r w:rsidRPr="00AC2FA1">
        <w:rPr>
          <w:sz w:val="28"/>
          <w:szCs w:val="28"/>
        </w:rPr>
        <w:t xml:space="preserve"> </w:t>
      </w:r>
      <w:r w:rsidRPr="00A6703B">
        <w:rPr>
          <w:sz w:val="28"/>
          <w:szCs w:val="28"/>
        </w:rPr>
        <w:t xml:space="preserve">Образовательная платформа </w:t>
      </w:r>
      <w:proofErr w:type="spellStart"/>
      <w:r w:rsidRPr="00A6703B">
        <w:rPr>
          <w:sz w:val="28"/>
          <w:szCs w:val="28"/>
        </w:rPr>
        <w:t>Юрайт</w:t>
      </w:r>
      <w:proofErr w:type="spellEnd"/>
      <w:r w:rsidRPr="00A6703B">
        <w:rPr>
          <w:sz w:val="28"/>
          <w:szCs w:val="28"/>
        </w:rPr>
        <w:t xml:space="preserve"> [сайт]. </w:t>
      </w:r>
      <w:r>
        <w:rPr>
          <w:sz w:val="28"/>
          <w:szCs w:val="28"/>
        </w:rPr>
        <w:t xml:space="preserve"> </w:t>
      </w:r>
      <w:r w:rsidRPr="00A6703B">
        <w:rPr>
          <w:sz w:val="28"/>
          <w:szCs w:val="28"/>
        </w:rPr>
        <w:t>— URL: </w:t>
      </w:r>
      <w:hyperlink r:id="rId11" w:tgtFrame="_blank" w:history="1">
        <w:r w:rsidRPr="00A6703B">
          <w:rPr>
            <w:sz w:val="28"/>
            <w:szCs w:val="28"/>
          </w:rPr>
          <w:t>https://urait.ru/bcode/488605</w:t>
        </w:r>
      </w:hyperlink>
      <w:r w:rsidRPr="00A6703B">
        <w:rPr>
          <w:sz w:val="28"/>
          <w:szCs w:val="28"/>
        </w:rPr>
        <w:t xml:space="preserve"> (дата обращения: </w:t>
      </w:r>
      <w:r>
        <w:rPr>
          <w:sz w:val="28"/>
          <w:szCs w:val="28"/>
        </w:rPr>
        <w:t>29</w:t>
      </w:r>
      <w:r w:rsidRPr="00AC2FA1">
        <w:rPr>
          <w:sz w:val="28"/>
          <w:szCs w:val="28"/>
        </w:rPr>
        <w:t>.09.2022</w:t>
      </w:r>
      <w:r w:rsidRPr="00A6703B">
        <w:rPr>
          <w:sz w:val="28"/>
          <w:szCs w:val="28"/>
        </w:rPr>
        <w:t>).</w:t>
      </w:r>
      <w:r w:rsidRPr="00AC2FA1">
        <w:rPr>
          <w:sz w:val="28"/>
          <w:szCs w:val="28"/>
        </w:rPr>
        <w:t xml:space="preserve"> </w:t>
      </w:r>
      <w:r>
        <w:rPr>
          <w:sz w:val="28"/>
          <w:szCs w:val="28"/>
        </w:rPr>
        <w:t>— Текст : электронный.</w:t>
      </w:r>
    </w:p>
    <w:p w14:paraId="57D83E03" w14:textId="77777777" w:rsidR="009D3404" w:rsidRPr="00440D51" w:rsidRDefault="009D3404" w:rsidP="009D3404">
      <w:pPr>
        <w:pStyle w:val="1"/>
        <w:tabs>
          <w:tab w:val="left" w:pos="851"/>
        </w:tabs>
        <w:spacing w:before="0" w:after="0" w:line="360" w:lineRule="auto"/>
        <w:ind w:firstLine="709"/>
        <w:jc w:val="both"/>
        <w:rPr>
          <w:rFonts w:ascii="Times New Roman" w:hAnsi="Times New Roman" w:cs="Times New Roman"/>
          <w:sz w:val="28"/>
          <w:szCs w:val="28"/>
        </w:rPr>
      </w:pPr>
      <w:bookmarkStart w:id="29" w:name="_Toc117178245"/>
      <w:r>
        <w:rPr>
          <w:rFonts w:ascii="Times New Roman" w:hAnsi="Times New Roman" w:cs="Times New Roman"/>
          <w:sz w:val="28"/>
          <w:szCs w:val="28"/>
        </w:rPr>
        <w:t>9.</w:t>
      </w:r>
      <w:r w:rsidRPr="00440D51">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9"/>
    </w:p>
    <w:p w14:paraId="1DCFD4E1"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6A6B59">
        <w:rPr>
          <w:rFonts w:ascii="Times New Roman" w:hAnsi="Times New Roman" w:cs="Times New Roman"/>
          <w:szCs w:val="28"/>
        </w:rPr>
        <w:t xml:space="preserve"> </w:t>
      </w:r>
      <w:r w:rsidRPr="00C10334">
        <w:rPr>
          <w:rFonts w:ascii="Times New Roman" w:hAnsi="Times New Roman" w:cs="Times New Roman"/>
          <w:szCs w:val="28"/>
        </w:rPr>
        <w:t xml:space="preserve">1) Поисковая справочная система «Консультант +» // Режим доступа: </w:t>
      </w:r>
      <w:hyperlink r:id="rId12" w:history="1">
        <w:r w:rsidRPr="00C10334">
          <w:rPr>
            <w:rFonts w:ascii="Times New Roman" w:hAnsi="Times New Roman" w:cs="Times New Roman"/>
            <w:szCs w:val="28"/>
          </w:rPr>
          <w:t>http://www.consultant.ru/</w:t>
        </w:r>
      </w:hyperlink>
    </w:p>
    <w:p w14:paraId="492682C5"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2) http:// </w:t>
      </w:r>
      <w:proofErr w:type="spellStart"/>
      <w:r w:rsidRPr="00C10334">
        <w:rPr>
          <w:rFonts w:ascii="Times New Roman" w:hAnsi="Times New Roman" w:cs="Times New Roman"/>
          <w:szCs w:val="28"/>
        </w:rPr>
        <w:t>www</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gov</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ru</w:t>
      </w:r>
      <w:proofErr w:type="spellEnd"/>
      <w:r w:rsidRPr="00C10334">
        <w:rPr>
          <w:rFonts w:ascii="Times New Roman" w:hAnsi="Times New Roman" w:cs="Times New Roman"/>
          <w:szCs w:val="28"/>
        </w:rPr>
        <w:t xml:space="preserve">. – Официальный сайт федеральных органов исполнительной власти РФ. </w:t>
      </w:r>
    </w:p>
    <w:p w14:paraId="6573A0E5"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3) </w:t>
      </w:r>
      <w:r w:rsidRPr="00C10334">
        <w:rPr>
          <w:rFonts w:ascii="Times New Roman" w:hAnsi="Times New Roman" w:cs="Times New Roman"/>
          <w:szCs w:val="28"/>
          <w:lang w:val="en-US"/>
        </w:rPr>
        <w:t>h</w:t>
      </w:r>
      <w:proofErr w:type="spellStart"/>
      <w:r w:rsidRPr="00C10334">
        <w:rPr>
          <w:rFonts w:ascii="Times New Roman" w:hAnsi="Times New Roman" w:cs="Times New Roman"/>
          <w:szCs w:val="28"/>
        </w:rPr>
        <w:t>ttp</w:t>
      </w:r>
      <w:proofErr w:type="spellEnd"/>
      <w:r w:rsidRPr="00C10334">
        <w:rPr>
          <w:rFonts w:ascii="Times New Roman" w:hAnsi="Times New Roman" w:cs="Times New Roman"/>
          <w:szCs w:val="28"/>
        </w:rPr>
        <w:t xml:space="preserve">:// www.economy. </w:t>
      </w:r>
      <w:proofErr w:type="spellStart"/>
      <w:r w:rsidRPr="00C10334">
        <w:rPr>
          <w:rFonts w:ascii="Times New Roman" w:hAnsi="Times New Roman" w:cs="Times New Roman"/>
          <w:szCs w:val="28"/>
        </w:rPr>
        <w:t>gov</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ru</w:t>
      </w:r>
      <w:proofErr w:type="spellEnd"/>
      <w:r w:rsidRPr="00C10334">
        <w:rPr>
          <w:rFonts w:ascii="Times New Roman" w:hAnsi="Times New Roman" w:cs="Times New Roman"/>
          <w:szCs w:val="28"/>
        </w:rPr>
        <w:t>. – Официальный сайт Министерства экономического развития и торговли РФ.</w:t>
      </w:r>
    </w:p>
    <w:p w14:paraId="1FF06F86"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4)  http:// </w:t>
      </w:r>
      <w:proofErr w:type="spellStart"/>
      <w:r w:rsidRPr="00C10334">
        <w:rPr>
          <w:rFonts w:ascii="Times New Roman" w:hAnsi="Times New Roman" w:cs="Times New Roman"/>
          <w:szCs w:val="28"/>
        </w:rPr>
        <w:t>www</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minfin</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ru</w:t>
      </w:r>
      <w:proofErr w:type="spellEnd"/>
      <w:r w:rsidRPr="00C10334">
        <w:rPr>
          <w:rFonts w:ascii="Times New Roman" w:hAnsi="Times New Roman" w:cs="Times New Roman"/>
          <w:szCs w:val="28"/>
        </w:rPr>
        <w:t>. – Официальный сайт Министерства Финансов РФ.</w:t>
      </w:r>
    </w:p>
    <w:p w14:paraId="65F32498"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5) http:// </w:t>
      </w:r>
      <w:proofErr w:type="spellStart"/>
      <w:r w:rsidRPr="00C10334">
        <w:rPr>
          <w:rFonts w:ascii="Times New Roman" w:hAnsi="Times New Roman" w:cs="Times New Roman"/>
          <w:szCs w:val="28"/>
        </w:rPr>
        <w:t>www</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nalog</w:t>
      </w:r>
      <w:proofErr w:type="spellEnd"/>
      <w:r w:rsidRPr="00C10334">
        <w:rPr>
          <w:rFonts w:ascii="Times New Roman" w:hAnsi="Times New Roman" w:cs="Times New Roman"/>
          <w:szCs w:val="28"/>
        </w:rPr>
        <w:t xml:space="preserve">. </w:t>
      </w:r>
      <w:proofErr w:type="spellStart"/>
      <w:r w:rsidRPr="00C10334">
        <w:rPr>
          <w:rFonts w:ascii="Times New Roman" w:hAnsi="Times New Roman" w:cs="Times New Roman"/>
          <w:szCs w:val="28"/>
        </w:rPr>
        <w:t>ru</w:t>
      </w:r>
      <w:proofErr w:type="spellEnd"/>
      <w:r w:rsidRPr="00C10334">
        <w:rPr>
          <w:rFonts w:ascii="Times New Roman" w:hAnsi="Times New Roman" w:cs="Times New Roman"/>
          <w:szCs w:val="28"/>
        </w:rPr>
        <w:t>. – Официальный сайт Федеральной налоговой службы РФ.</w:t>
      </w:r>
    </w:p>
    <w:p w14:paraId="3BCFCEE9"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6) </w:t>
      </w:r>
      <w:hyperlink r:id="rId13" w:history="1">
        <w:r w:rsidRPr="00C10334">
          <w:rPr>
            <w:rFonts w:ascii="Times New Roman" w:hAnsi="Times New Roman" w:cs="Times New Roman"/>
            <w:szCs w:val="28"/>
          </w:rPr>
          <w:t>http://www.people.hbs.edu/besty/projfinportal/</w:t>
        </w:r>
      </w:hyperlink>
      <w:r w:rsidRPr="00C10334">
        <w:rPr>
          <w:rFonts w:ascii="Times New Roman" w:hAnsi="Times New Roman" w:cs="Times New Roman"/>
          <w:szCs w:val="28"/>
        </w:rPr>
        <w:t>.</w:t>
      </w:r>
    </w:p>
    <w:p w14:paraId="2E418581"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7)</w:t>
      </w:r>
      <w:hyperlink r:id="rId14" w:history="1">
        <w:r w:rsidRPr="00C10334">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C10334">
        <w:rPr>
          <w:rFonts w:ascii="Times New Roman" w:hAnsi="Times New Roman" w:cs="Times New Roman"/>
          <w:szCs w:val="28"/>
        </w:rPr>
        <w:t>.</w:t>
      </w:r>
    </w:p>
    <w:p w14:paraId="22AB7CEF"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8) </w:t>
      </w:r>
      <w:hyperlink r:id="rId15" w:history="1">
        <w:r w:rsidRPr="00C10334">
          <w:rPr>
            <w:rFonts w:ascii="Times New Roman" w:hAnsi="Times New Roman" w:cs="Times New Roman"/>
            <w:szCs w:val="28"/>
          </w:rPr>
          <w:t>http://www.kpmg.com/ru/ru/services/tax/documents/project%20financing%20rus.pdf</w:t>
        </w:r>
      </w:hyperlink>
    </w:p>
    <w:p w14:paraId="27E492D9" w14:textId="77777777" w:rsidR="009D3404" w:rsidRPr="00C10334" w:rsidRDefault="009D3404" w:rsidP="00C10334">
      <w:pPr>
        <w:tabs>
          <w:tab w:val="left" w:pos="284"/>
          <w:tab w:val="left" w:pos="851"/>
        </w:tabs>
        <w:overflowPunct w:val="0"/>
        <w:spacing w:line="336" w:lineRule="auto"/>
        <w:ind w:hanging="426"/>
        <w:jc w:val="both"/>
        <w:rPr>
          <w:rFonts w:ascii="Times New Roman" w:hAnsi="Times New Roman" w:cs="Times New Roman"/>
          <w:szCs w:val="28"/>
        </w:rPr>
      </w:pPr>
      <w:r w:rsidRPr="00C10334">
        <w:rPr>
          <w:rFonts w:ascii="Times New Roman" w:hAnsi="Times New Roman" w:cs="Times New Roman"/>
          <w:szCs w:val="28"/>
        </w:rPr>
        <w:t xml:space="preserve">9) </w:t>
      </w:r>
      <w:hyperlink r:id="rId16" w:history="1">
        <w:r w:rsidRPr="00C10334">
          <w:rPr>
            <w:rFonts w:ascii="Times New Roman" w:hAnsi="Times New Roman" w:cs="Times New Roman"/>
            <w:szCs w:val="28"/>
          </w:rPr>
          <w:t>http://library.hse.ru/e-resources/e-resources.htm</w:t>
        </w:r>
      </w:hyperlink>
    </w:p>
    <w:p w14:paraId="06E26740" w14:textId="77777777" w:rsidR="009D3404" w:rsidRPr="00C10334" w:rsidRDefault="009D3404" w:rsidP="00C10334">
      <w:pPr>
        <w:tabs>
          <w:tab w:val="left" w:pos="284"/>
          <w:tab w:val="left" w:pos="851"/>
        </w:tabs>
        <w:spacing w:line="336" w:lineRule="auto"/>
        <w:ind w:hanging="426"/>
        <w:jc w:val="both"/>
        <w:rPr>
          <w:rFonts w:ascii="Times New Roman" w:hAnsi="Times New Roman" w:cs="Times New Roman"/>
          <w:szCs w:val="28"/>
        </w:rPr>
      </w:pPr>
      <w:r w:rsidRPr="00C10334">
        <w:rPr>
          <w:rFonts w:ascii="Times New Roman" w:hAnsi="Times New Roman" w:cs="Times New Roman"/>
          <w:szCs w:val="28"/>
          <w:lang w:val="en-US"/>
        </w:rPr>
        <w:t>1</w:t>
      </w:r>
      <w:r w:rsidRPr="00C10334">
        <w:rPr>
          <w:rFonts w:ascii="Times New Roman" w:hAnsi="Times New Roman" w:cs="Times New Roman"/>
          <w:szCs w:val="28"/>
        </w:rPr>
        <w:t>0)</w:t>
      </w:r>
      <w:r w:rsidRPr="00C10334">
        <w:rPr>
          <w:rFonts w:ascii="Times New Roman" w:hAnsi="Times New Roman" w:cs="Times New Roman"/>
          <w:szCs w:val="28"/>
          <w:lang w:val="en-US"/>
        </w:rPr>
        <w:t xml:space="preserve"> </w:t>
      </w:r>
      <w:r w:rsidRPr="00C10334">
        <w:rPr>
          <w:rFonts w:ascii="Times New Roman" w:hAnsi="Times New Roman" w:cs="Times New Roman"/>
          <w:szCs w:val="28"/>
        </w:rPr>
        <w:t>Электронные ресурсы БИК:</w:t>
      </w:r>
    </w:p>
    <w:p w14:paraId="369FC29D"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Электронная библиотека Финансового университета (ЭБ) </w:t>
      </w:r>
      <w:hyperlink r:id="rId17" w:history="1">
        <w:r w:rsidRPr="00C10334">
          <w:rPr>
            <w:rStyle w:val="a4"/>
            <w:color w:val="auto"/>
            <w:szCs w:val="28"/>
            <w:u w:val="none"/>
          </w:rPr>
          <w:t>http://elib.fa.ru/</w:t>
        </w:r>
      </w:hyperlink>
    </w:p>
    <w:p w14:paraId="29F9DC00"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Электронно-библиотечная система BOOK.RU http://www.book.ru</w:t>
      </w:r>
    </w:p>
    <w:p w14:paraId="7179B31B"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Электронно-библиотечная система «Университетская библиотека ОНЛАЙН» http://biblioclub.ru/</w:t>
      </w:r>
    </w:p>
    <w:p w14:paraId="64D8FB1B"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Электронно-библиотечная система </w:t>
      </w:r>
      <w:proofErr w:type="spellStart"/>
      <w:r w:rsidRPr="00C10334">
        <w:rPr>
          <w:sz w:val="28"/>
          <w:szCs w:val="28"/>
        </w:rPr>
        <w:t>Znanium</w:t>
      </w:r>
      <w:proofErr w:type="spellEnd"/>
      <w:r w:rsidRPr="00C10334">
        <w:rPr>
          <w:sz w:val="28"/>
          <w:szCs w:val="28"/>
        </w:rPr>
        <w:t xml:space="preserve"> http://www.znanium.com</w:t>
      </w:r>
    </w:p>
    <w:p w14:paraId="73263504"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lastRenderedPageBreak/>
        <w:t>Электронно-библиотечная система издательства «ЮРАЙТ» https://urait.ru/</w:t>
      </w:r>
    </w:p>
    <w:p w14:paraId="1BCCBE1C"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Электронно-библиотечная система издательства Проспект http://ebs.prospekt.org/books</w:t>
      </w:r>
    </w:p>
    <w:p w14:paraId="18A60221"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Деловая онлайн-библиотека </w:t>
      </w:r>
      <w:proofErr w:type="spellStart"/>
      <w:r w:rsidRPr="00C10334">
        <w:rPr>
          <w:sz w:val="28"/>
          <w:szCs w:val="28"/>
        </w:rPr>
        <w:t>Alpina</w:t>
      </w:r>
      <w:proofErr w:type="spellEnd"/>
      <w:r w:rsidRPr="00C10334">
        <w:rPr>
          <w:sz w:val="28"/>
          <w:szCs w:val="28"/>
        </w:rPr>
        <w:t xml:space="preserve"> </w:t>
      </w:r>
      <w:proofErr w:type="spellStart"/>
      <w:r w:rsidRPr="00C10334">
        <w:rPr>
          <w:sz w:val="28"/>
          <w:szCs w:val="28"/>
        </w:rPr>
        <w:t>Digital</w:t>
      </w:r>
      <w:proofErr w:type="spellEnd"/>
      <w:r w:rsidRPr="00C10334">
        <w:rPr>
          <w:sz w:val="28"/>
          <w:szCs w:val="28"/>
        </w:rPr>
        <w:t xml:space="preserve"> http://lib.alpinadigital.ru/</w:t>
      </w:r>
    </w:p>
    <w:p w14:paraId="33AC6A2E"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Электронная библиотека Издательского дома «Гребенников» https://grebennikon.ru/</w:t>
      </w:r>
    </w:p>
    <w:p w14:paraId="78723768"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Научная электронная библиотека eLibrary.ru http://elibrary.ru  </w:t>
      </w:r>
    </w:p>
    <w:p w14:paraId="50C482AC"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Национальная электронная библиотека http://нэб.рф/</w:t>
      </w:r>
    </w:p>
    <w:p w14:paraId="1DD5DDEC"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Финансовая справочная система «Финансовый директор» http://www.1fd.ru/</w:t>
      </w:r>
    </w:p>
    <w:p w14:paraId="30AF6D9E"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Ресурсы информационно-аналитического агентства по финансовым рынкам Cbonds.ru https://cbonds.ru/</w:t>
      </w:r>
    </w:p>
    <w:p w14:paraId="550D19CB"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СПАРК https://spark-interfax.ru/</w:t>
      </w:r>
    </w:p>
    <w:p w14:paraId="72A360F4"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lang w:val="en-US"/>
        </w:rPr>
      </w:pPr>
      <w:r w:rsidRPr="00C10334">
        <w:rPr>
          <w:sz w:val="28"/>
          <w:szCs w:val="28"/>
          <w:lang w:val="en-US"/>
        </w:rPr>
        <w:t>Academic Reference http://ar.cnki.net/ACADREF</w:t>
      </w:r>
    </w:p>
    <w:p w14:paraId="00CB532D"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Пакет баз данных компании EBSCO </w:t>
      </w:r>
      <w:proofErr w:type="spellStart"/>
      <w:r w:rsidRPr="00C10334">
        <w:rPr>
          <w:sz w:val="28"/>
          <w:szCs w:val="28"/>
        </w:rPr>
        <w:t>Publishing</w:t>
      </w:r>
      <w:proofErr w:type="spellEnd"/>
      <w:r w:rsidRPr="00C10334">
        <w:rPr>
          <w:sz w:val="28"/>
          <w:szCs w:val="28"/>
        </w:rPr>
        <w:t xml:space="preserve">, крупнейшего </w:t>
      </w:r>
      <w:proofErr w:type="spellStart"/>
      <w:r w:rsidRPr="00C10334">
        <w:rPr>
          <w:sz w:val="28"/>
          <w:szCs w:val="28"/>
        </w:rPr>
        <w:t>агрегатора</w:t>
      </w:r>
      <w:proofErr w:type="spellEnd"/>
      <w:r w:rsidRPr="00C10334">
        <w:rPr>
          <w:sz w:val="28"/>
          <w:szCs w:val="28"/>
        </w:rPr>
        <w:t xml:space="preserve"> научных ресурсов ведущих издательств мира http://search.ebscohost.com</w:t>
      </w:r>
    </w:p>
    <w:p w14:paraId="1342936E"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Электронные продукты издательства </w:t>
      </w:r>
      <w:proofErr w:type="spellStart"/>
      <w:r w:rsidRPr="00C10334">
        <w:rPr>
          <w:sz w:val="28"/>
          <w:szCs w:val="28"/>
        </w:rPr>
        <w:t>Elsevier</w:t>
      </w:r>
      <w:proofErr w:type="spellEnd"/>
      <w:r w:rsidRPr="00C10334">
        <w:rPr>
          <w:sz w:val="28"/>
          <w:szCs w:val="28"/>
        </w:rPr>
        <w:t xml:space="preserve"> http://www.sciencedirect.com</w:t>
      </w:r>
    </w:p>
    <w:p w14:paraId="7C1EB1A2"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lang w:val="en-US"/>
        </w:rPr>
      </w:pPr>
      <w:r w:rsidRPr="00C10334">
        <w:rPr>
          <w:sz w:val="28"/>
          <w:szCs w:val="28"/>
          <w:lang w:val="en-US"/>
        </w:rPr>
        <w:t xml:space="preserve">Emerald: Management </w:t>
      </w:r>
      <w:proofErr w:type="spellStart"/>
      <w:r w:rsidRPr="00C10334">
        <w:rPr>
          <w:sz w:val="28"/>
          <w:szCs w:val="28"/>
          <w:lang w:val="en-US"/>
        </w:rPr>
        <w:t>eJournal</w:t>
      </w:r>
      <w:proofErr w:type="spellEnd"/>
      <w:r w:rsidRPr="00C10334">
        <w:rPr>
          <w:sz w:val="28"/>
          <w:szCs w:val="28"/>
          <w:lang w:val="en-US"/>
        </w:rPr>
        <w:t xml:space="preserve"> Portfolio https://www.emerald.com/insight/</w:t>
      </w:r>
    </w:p>
    <w:p w14:paraId="409194EA"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Информационно-аналитическая база данных EMIS </w:t>
      </w:r>
      <w:proofErr w:type="spellStart"/>
      <w:r w:rsidRPr="00C10334">
        <w:rPr>
          <w:sz w:val="28"/>
          <w:szCs w:val="28"/>
        </w:rPr>
        <w:t>Global</w:t>
      </w:r>
      <w:proofErr w:type="spellEnd"/>
      <w:r w:rsidRPr="00C10334">
        <w:rPr>
          <w:sz w:val="28"/>
          <w:szCs w:val="28"/>
        </w:rPr>
        <w:t xml:space="preserve"> https://www.emis.com/php/companies/overview/index</w:t>
      </w:r>
    </w:p>
    <w:p w14:paraId="2C0ABD62"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proofErr w:type="spellStart"/>
      <w:r w:rsidRPr="00C10334">
        <w:rPr>
          <w:sz w:val="28"/>
          <w:szCs w:val="28"/>
        </w:rPr>
        <w:t>Henry</w:t>
      </w:r>
      <w:proofErr w:type="spellEnd"/>
      <w:r w:rsidRPr="00C10334">
        <w:rPr>
          <w:sz w:val="28"/>
          <w:szCs w:val="28"/>
        </w:rPr>
        <w:t xml:space="preserve"> </w:t>
      </w:r>
      <w:proofErr w:type="spellStart"/>
      <w:r w:rsidRPr="00C10334">
        <w:rPr>
          <w:sz w:val="28"/>
          <w:szCs w:val="28"/>
        </w:rPr>
        <w:t>Stewart</w:t>
      </w:r>
      <w:proofErr w:type="spellEnd"/>
      <w:r w:rsidRPr="00C10334">
        <w:rPr>
          <w:sz w:val="28"/>
          <w:szCs w:val="28"/>
        </w:rPr>
        <w:t xml:space="preserve"> </w:t>
      </w:r>
      <w:proofErr w:type="spellStart"/>
      <w:r w:rsidRPr="00C10334">
        <w:rPr>
          <w:sz w:val="28"/>
          <w:szCs w:val="28"/>
        </w:rPr>
        <w:t>Talks</w:t>
      </w:r>
      <w:proofErr w:type="spellEnd"/>
      <w:r w:rsidRPr="00C10334">
        <w:rPr>
          <w:sz w:val="28"/>
          <w:szCs w:val="28"/>
        </w:rPr>
        <w:t>: Библиотека Онлайн Лекций по Бизнесу и Маркетингу https://hstalks.com/business/</w:t>
      </w:r>
    </w:p>
    <w:p w14:paraId="3310336A"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lang w:val="en-US"/>
        </w:rPr>
      </w:pPr>
      <w:r w:rsidRPr="00C10334">
        <w:rPr>
          <w:sz w:val="28"/>
          <w:szCs w:val="28"/>
          <w:lang w:val="en-US"/>
        </w:rPr>
        <w:t>Oxford Scholarship Online https://oxford.universitypressscholarship.com/</w:t>
      </w:r>
    </w:p>
    <w:p w14:paraId="0F91490B"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Коллекция научных журналов </w:t>
      </w:r>
      <w:proofErr w:type="spellStart"/>
      <w:r w:rsidRPr="00C10334">
        <w:rPr>
          <w:sz w:val="28"/>
          <w:szCs w:val="28"/>
        </w:rPr>
        <w:t>Oxford</w:t>
      </w:r>
      <w:proofErr w:type="spellEnd"/>
      <w:r w:rsidRPr="00C10334">
        <w:rPr>
          <w:sz w:val="28"/>
          <w:szCs w:val="28"/>
        </w:rPr>
        <w:t xml:space="preserve"> </w:t>
      </w:r>
      <w:proofErr w:type="spellStart"/>
      <w:r w:rsidRPr="00C10334">
        <w:rPr>
          <w:sz w:val="28"/>
          <w:szCs w:val="28"/>
        </w:rPr>
        <w:t>University</w:t>
      </w:r>
      <w:proofErr w:type="spellEnd"/>
      <w:r w:rsidRPr="00C10334">
        <w:rPr>
          <w:sz w:val="28"/>
          <w:szCs w:val="28"/>
        </w:rPr>
        <w:t xml:space="preserve"> </w:t>
      </w:r>
      <w:proofErr w:type="spellStart"/>
      <w:r w:rsidRPr="00C10334">
        <w:rPr>
          <w:sz w:val="28"/>
          <w:szCs w:val="28"/>
        </w:rPr>
        <w:t>Press</w:t>
      </w:r>
      <w:proofErr w:type="spellEnd"/>
      <w:r w:rsidRPr="00C10334">
        <w:rPr>
          <w:sz w:val="28"/>
          <w:szCs w:val="28"/>
        </w:rPr>
        <w:t xml:space="preserve"> https://academic.oup.com/journals/</w:t>
      </w:r>
    </w:p>
    <w:p w14:paraId="53ABF52D"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proofErr w:type="spellStart"/>
      <w:r w:rsidRPr="00C10334">
        <w:rPr>
          <w:sz w:val="28"/>
          <w:szCs w:val="28"/>
        </w:rPr>
        <w:t>Scopus</w:t>
      </w:r>
      <w:proofErr w:type="spellEnd"/>
      <w:r w:rsidRPr="00C10334">
        <w:rPr>
          <w:sz w:val="28"/>
          <w:szCs w:val="28"/>
        </w:rPr>
        <w:t xml:space="preserve"> https://www.scopus.com</w:t>
      </w:r>
    </w:p>
    <w:p w14:paraId="06E99272"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 xml:space="preserve">Электронная коллекция книг издательства </w:t>
      </w:r>
      <w:proofErr w:type="spellStart"/>
      <w:r w:rsidRPr="00C10334">
        <w:rPr>
          <w:sz w:val="28"/>
          <w:szCs w:val="28"/>
        </w:rPr>
        <w:t>Springer</w:t>
      </w:r>
      <w:proofErr w:type="spellEnd"/>
      <w:r w:rsidRPr="00C10334">
        <w:rPr>
          <w:sz w:val="28"/>
          <w:szCs w:val="28"/>
        </w:rPr>
        <w:t xml:space="preserve">:  </w:t>
      </w:r>
      <w:proofErr w:type="spellStart"/>
      <w:r w:rsidRPr="00C10334">
        <w:rPr>
          <w:sz w:val="28"/>
          <w:szCs w:val="28"/>
        </w:rPr>
        <w:t>Springer</w:t>
      </w:r>
      <w:proofErr w:type="spellEnd"/>
      <w:r w:rsidRPr="00C10334">
        <w:rPr>
          <w:sz w:val="28"/>
          <w:szCs w:val="28"/>
        </w:rPr>
        <w:t xml:space="preserve"> </w:t>
      </w:r>
      <w:proofErr w:type="spellStart"/>
      <w:r w:rsidRPr="00C10334">
        <w:rPr>
          <w:sz w:val="28"/>
          <w:szCs w:val="28"/>
        </w:rPr>
        <w:t>eBooks</w:t>
      </w:r>
      <w:proofErr w:type="spellEnd"/>
      <w:r w:rsidRPr="00C10334">
        <w:rPr>
          <w:sz w:val="28"/>
          <w:szCs w:val="28"/>
        </w:rPr>
        <w:t xml:space="preserve"> http://link.springer.com/</w:t>
      </w:r>
    </w:p>
    <w:p w14:paraId="49A3E3C0" w14:textId="77777777" w:rsidR="009D3404" w:rsidRPr="00C10334" w:rsidRDefault="009D3404" w:rsidP="00C10334">
      <w:pPr>
        <w:pStyle w:val="af"/>
        <w:numPr>
          <w:ilvl w:val="0"/>
          <w:numId w:val="48"/>
        </w:numPr>
        <w:tabs>
          <w:tab w:val="left" w:pos="284"/>
          <w:tab w:val="left" w:pos="851"/>
        </w:tabs>
        <w:spacing w:line="336" w:lineRule="auto"/>
        <w:ind w:left="0" w:hanging="426"/>
        <w:contextualSpacing/>
        <w:jc w:val="both"/>
        <w:rPr>
          <w:sz w:val="28"/>
          <w:szCs w:val="28"/>
        </w:rPr>
      </w:pPr>
      <w:r w:rsidRPr="00C10334">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F650967" w14:textId="77777777" w:rsidR="009D3404" w:rsidRPr="00C10334" w:rsidRDefault="009D3404" w:rsidP="00C10334">
      <w:pPr>
        <w:pStyle w:val="af"/>
        <w:widowControl w:val="0"/>
        <w:numPr>
          <w:ilvl w:val="0"/>
          <w:numId w:val="48"/>
        </w:numPr>
        <w:tabs>
          <w:tab w:val="left" w:pos="284"/>
          <w:tab w:val="left" w:pos="851"/>
        </w:tabs>
        <w:spacing w:line="336" w:lineRule="auto"/>
        <w:ind w:left="0" w:hanging="425"/>
        <w:contextualSpacing/>
        <w:jc w:val="both"/>
        <w:rPr>
          <w:bCs/>
          <w:sz w:val="28"/>
          <w:szCs w:val="28"/>
        </w:rPr>
      </w:pPr>
      <w:r w:rsidRPr="00C10334">
        <w:rPr>
          <w:sz w:val="28"/>
          <w:szCs w:val="28"/>
        </w:rPr>
        <w:t xml:space="preserve">База данных научных журналов издательства </w:t>
      </w:r>
      <w:proofErr w:type="spellStart"/>
      <w:r w:rsidRPr="00C10334">
        <w:rPr>
          <w:sz w:val="28"/>
          <w:szCs w:val="28"/>
        </w:rPr>
        <w:t>Wiley</w:t>
      </w:r>
      <w:proofErr w:type="spellEnd"/>
      <w:r w:rsidRPr="00C10334">
        <w:rPr>
          <w:sz w:val="28"/>
          <w:szCs w:val="28"/>
        </w:rPr>
        <w:t xml:space="preserve"> </w:t>
      </w:r>
      <w:hyperlink r:id="rId18" w:history="1">
        <w:r w:rsidRPr="00C10334">
          <w:rPr>
            <w:rStyle w:val="a4"/>
            <w:color w:val="auto"/>
            <w:sz w:val="28"/>
            <w:szCs w:val="28"/>
            <w:u w:val="none"/>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30" w:name="_Toc117178246"/>
      <w:r w:rsidRPr="00224B5E">
        <w:rPr>
          <w:rFonts w:ascii="Times New Roman" w:eastAsiaTheme="majorEastAsia" w:hAnsi="Times New Roman"/>
          <w:kern w:val="0"/>
          <w:sz w:val="28"/>
          <w:szCs w:val="28"/>
        </w:rPr>
        <w:t>10. Методические указания для обучающихся по освоению дисциплины</w:t>
      </w:r>
      <w:bookmarkEnd w:id="28"/>
      <w:bookmarkEnd w:id="30"/>
    </w:p>
    <w:p w14:paraId="2BA62B6E" w14:textId="2B1A8B05" w:rsidR="00BC5289" w:rsidRDefault="00BC5289" w:rsidP="00BC5289">
      <w:pPr>
        <w:spacing w:line="360" w:lineRule="auto"/>
        <w:ind w:firstLine="709"/>
        <w:jc w:val="both"/>
        <w:rPr>
          <w:rFonts w:ascii="Times New Roman" w:hAnsi="Times New Roman" w:cs="Times New Roman"/>
          <w:szCs w:val="28"/>
        </w:rPr>
      </w:pPr>
      <w:bookmarkStart w:id="31" w:name="_Toc508028717"/>
      <w:r w:rsidRPr="00BC5289">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4A82B755" w14:textId="4D59F0FE" w:rsidR="00BC5289" w:rsidRDefault="007B066F" w:rsidP="00BC5289">
      <w:pPr>
        <w:spacing w:line="360" w:lineRule="auto"/>
        <w:ind w:firstLine="709"/>
        <w:jc w:val="both"/>
        <w:rPr>
          <w:rFonts w:ascii="Times New Roman" w:hAnsi="Times New Roman" w:cs="Times New Roman"/>
          <w:szCs w:val="28"/>
        </w:rPr>
      </w:pPr>
      <w:r w:rsidRPr="00BC5289">
        <w:rPr>
          <w:rFonts w:ascii="Times New Roman" w:hAnsi="Times New Roman" w:cs="Times New Roman"/>
          <w:szCs w:val="28"/>
        </w:rPr>
        <w:t xml:space="preserve"> </w:t>
      </w:r>
      <w:r w:rsidR="00BC5289" w:rsidRPr="00BC5289">
        <w:rPr>
          <w:rFonts w:ascii="Times New Roman" w:hAnsi="Times New Roman" w:cs="Times New Roman"/>
          <w:szCs w:val="28"/>
        </w:rPr>
        <w:t>В ходе подготовки к практическим занятиям следует изучить основную и дополнительную литературу</w:t>
      </w:r>
      <w:r w:rsidR="00BC5289">
        <w:rPr>
          <w:rFonts w:ascii="Times New Roman" w:hAnsi="Times New Roman" w:cs="Times New Roman"/>
          <w:szCs w:val="28"/>
        </w:rPr>
        <w:t xml:space="preserve">. Знать основные нормативно-правовые акты, регулирующие данную сферу.   </w:t>
      </w:r>
    </w:p>
    <w:p w14:paraId="3F8DFFEE" w14:textId="156E212B" w:rsidR="00BC5289" w:rsidRPr="009F6439" w:rsidRDefault="009F6439" w:rsidP="00BC5289">
      <w:pPr>
        <w:spacing w:line="360" w:lineRule="auto"/>
        <w:ind w:firstLine="709"/>
        <w:jc w:val="both"/>
        <w:rPr>
          <w:rFonts w:ascii="Times New Roman" w:hAnsi="Times New Roman" w:cs="Times New Roman"/>
          <w:szCs w:val="28"/>
        </w:rPr>
      </w:pPr>
      <w:r w:rsidRPr="009F6439">
        <w:rPr>
          <w:rFonts w:ascii="Times New Roman" w:hAnsi="Times New Roman" w:cs="Times New Roman"/>
          <w:szCs w:val="28"/>
        </w:rPr>
        <w:t xml:space="preserve">Контрольная работа должна включать в себя полное содержание и отредактированное по стилю реферативное изложение теоретического материала, алгоритм решения задачи с пояснением каждого действия. Ответы на теоретические вопросы должны быть достаточно емкими, при необходимости сопровождаться формулами и расчетами. Запрещается сокращать слова. Все приводимые в работе таблицы и графики необходимо оформлять в соответствии с общепринятыми правилами, точно обозначая содержание каждой графы и строки, указывая название и единицу измерения. Страницы работы необходимо пронумеровать и оставить достаточно широкие поля для замечаний преподавателя.  </w:t>
      </w:r>
      <w:r>
        <w:rPr>
          <w:rFonts w:ascii="Times New Roman" w:hAnsi="Times New Roman" w:cs="Times New Roman"/>
          <w:szCs w:val="28"/>
        </w:rPr>
        <w:t>Работы</w:t>
      </w:r>
      <w:r w:rsidR="00224B5E">
        <w:rPr>
          <w:rFonts w:ascii="Times New Roman" w:hAnsi="Times New Roman" w:cs="Times New Roman"/>
          <w:szCs w:val="28"/>
        </w:rPr>
        <w:t>,</w:t>
      </w:r>
      <w:r>
        <w:rPr>
          <w:rFonts w:ascii="Times New Roman" w:hAnsi="Times New Roman" w:cs="Times New Roman"/>
          <w:szCs w:val="28"/>
        </w:rPr>
        <w:t xml:space="preserve"> составленные небрежно или с нарушением требований </w:t>
      </w:r>
      <w:r w:rsidR="00224B5E">
        <w:rPr>
          <w:rFonts w:ascii="Times New Roman" w:hAnsi="Times New Roman" w:cs="Times New Roman"/>
          <w:szCs w:val="28"/>
        </w:rPr>
        <w:t>к проверке,</w:t>
      </w:r>
      <w:r>
        <w:rPr>
          <w:rFonts w:ascii="Times New Roman" w:hAnsi="Times New Roman" w:cs="Times New Roman"/>
          <w:szCs w:val="28"/>
        </w:rPr>
        <w:t xml:space="preserve"> не принимаются. </w:t>
      </w:r>
    </w:p>
    <w:p w14:paraId="0862BFD7"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2" w:name="_Toc20314754"/>
      <w:bookmarkStart w:id="33" w:name="_Toc117178247"/>
      <w:bookmarkEnd w:id="31"/>
      <w:r w:rsidRPr="00A778FD">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4F663FF8"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4" w:name="_Toc20314755"/>
      <w:bookmarkStart w:id="35" w:name="_Toc117178248"/>
      <w:r w:rsidRPr="00A778FD">
        <w:rPr>
          <w:rFonts w:ascii="Times New Roman" w:hAnsi="Times New Roman" w:cs="Times New Roman"/>
          <w:webHidden/>
          <w:color w:val="000000"/>
          <w:sz w:val="28"/>
          <w:szCs w:val="28"/>
        </w:rPr>
        <w:t>11.1 Комплект лицензионного программного обеспечения</w:t>
      </w:r>
      <w:bookmarkEnd w:id="34"/>
      <w:bookmarkEnd w:id="35"/>
    </w:p>
    <w:p w14:paraId="20B0F506" w14:textId="77777777" w:rsidR="00A778FD" w:rsidRPr="00A778FD" w:rsidRDefault="00A778FD" w:rsidP="00A778FD">
      <w:pPr>
        <w:spacing w:line="360" w:lineRule="auto"/>
        <w:ind w:firstLine="709"/>
        <w:jc w:val="both"/>
        <w:rPr>
          <w:rFonts w:ascii="Times New Roman" w:hAnsi="Times New Roman" w:cs="Times New Roman"/>
          <w:webHidden/>
          <w:szCs w:val="28"/>
        </w:rPr>
      </w:pPr>
      <w:r w:rsidRPr="00A778FD">
        <w:rPr>
          <w:rFonts w:ascii="Times New Roman" w:hAnsi="Times New Roman" w:cs="Times New Roman"/>
          <w:webHidden/>
          <w:szCs w:val="28"/>
        </w:rPr>
        <w:t xml:space="preserve">1. </w:t>
      </w:r>
      <w:r w:rsidRPr="00A778FD">
        <w:rPr>
          <w:rFonts w:ascii="Times New Roman" w:hAnsi="Times New Roman" w:cs="Times New Roman"/>
          <w:webHidden/>
          <w:szCs w:val="28"/>
          <w:lang w:val="en-US"/>
        </w:rPr>
        <w:t>Windows</w:t>
      </w:r>
      <w:r w:rsidRPr="00A778FD">
        <w:rPr>
          <w:rFonts w:ascii="Times New Roman" w:hAnsi="Times New Roman" w:cs="Times New Roman"/>
          <w:webHidden/>
          <w:szCs w:val="28"/>
        </w:rPr>
        <w:t xml:space="preserve">, </w:t>
      </w:r>
      <w:r w:rsidRPr="00A778FD">
        <w:rPr>
          <w:rFonts w:ascii="Times New Roman" w:hAnsi="Times New Roman" w:cs="Times New Roman"/>
          <w:webHidden/>
          <w:szCs w:val="28"/>
          <w:lang w:val="en-US"/>
        </w:rPr>
        <w:t>Microsoft</w:t>
      </w:r>
      <w:r w:rsidRPr="00A778FD">
        <w:rPr>
          <w:rFonts w:ascii="Times New Roman" w:hAnsi="Times New Roman" w:cs="Times New Roman"/>
          <w:webHidden/>
          <w:szCs w:val="28"/>
        </w:rPr>
        <w:t xml:space="preserve"> </w:t>
      </w:r>
      <w:r w:rsidRPr="00A778FD">
        <w:rPr>
          <w:rFonts w:ascii="Times New Roman" w:hAnsi="Times New Roman" w:cs="Times New Roman"/>
          <w:webHidden/>
          <w:szCs w:val="28"/>
          <w:lang w:val="en-US"/>
        </w:rPr>
        <w:t>Office</w:t>
      </w:r>
      <w:r w:rsidRPr="00A778FD">
        <w:rPr>
          <w:rFonts w:ascii="Times New Roman" w:hAnsi="Times New Roman" w:cs="Times New Roman"/>
          <w:webHidden/>
          <w:szCs w:val="28"/>
        </w:rPr>
        <w:t>.</w:t>
      </w:r>
    </w:p>
    <w:p w14:paraId="3FB4982F" w14:textId="038B7E5F" w:rsidR="00A778FD" w:rsidRPr="004D4BE0" w:rsidRDefault="00A778FD" w:rsidP="00A778FD">
      <w:pPr>
        <w:spacing w:line="360" w:lineRule="auto"/>
        <w:ind w:firstLine="709"/>
        <w:jc w:val="both"/>
        <w:rPr>
          <w:rFonts w:ascii="Times New Roman" w:hAnsi="Times New Roman" w:cs="Times New Roman"/>
          <w:webHidden/>
          <w:szCs w:val="28"/>
          <w:lang w:val="en-US"/>
        </w:rPr>
      </w:pPr>
      <w:r w:rsidRPr="00A778FD">
        <w:rPr>
          <w:rFonts w:ascii="Times New Roman" w:hAnsi="Times New Roman" w:cs="Times New Roman"/>
          <w:webHidden/>
          <w:szCs w:val="28"/>
          <w:lang w:val="en-US"/>
        </w:rPr>
        <w:t xml:space="preserve">2. </w:t>
      </w:r>
      <w:proofErr w:type="spellStart"/>
      <w:r w:rsidR="004D4BE0" w:rsidRPr="004D4BE0">
        <w:rPr>
          <w:rFonts w:ascii="Times New Roman" w:hAnsi="Times New Roman" w:cs="Times New Roman"/>
          <w:webHidden/>
          <w:szCs w:val="28"/>
          <w:lang w:val="en-US"/>
        </w:rPr>
        <w:t>Антивирус</w:t>
      </w:r>
      <w:proofErr w:type="spellEnd"/>
      <w:r w:rsidR="004D4BE0" w:rsidRPr="004D4BE0">
        <w:rPr>
          <w:rFonts w:ascii="Times New Roman" w:hAnsi="Times New Roman" w:cs="Times New Roman"/>
          <w:webHidden/>
          <w:szCs w:val="28"/>
          <w:lang w:val="en-US"/>
        </w:rPr>
        <w:t xml:space="preserve"> </w:t>
      </w:r>
      <w:r w:rsidR="004D4BE0" w:rsidRPr="004D4BE0">
        <w:rPr>
          <w:rFonts w:ascii="Times New Roman" w:hAnsi="Times New Roman" w:cs="Times New Roman"/>
          <w:szCs w:val="28"/>
          <w:lang w:val="en-US"/>
        </w:rPr>
        <w:t>Kaspersky.</w:t>
      </w:r>
    </w:p>
    <w:p w14:paraId="0E3F14F9" w14:textId="77777777" w:rsidR="00A778FD" w:rsidRPr="00A778FD"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A778FD">
        <w:rPr>
          <w:rFonts w:ascii="Times New Roman" w:hAnsi="Times New Roman" w:cs="Times New Roman"/>
          <w:szCs w:val="28"/>
          <w:lang w:val="en-US"/>
        </w:rPr>
        <w:t xml:space="preserve">3. Microsoft Project </w:t>
      </w:r>
    </w:p>
    <w:p w14:paraId="25145C64" w14:textId="3DE76995" w:rsidR="00A778FD" w:rsidRPr="00241B05"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241B05">
        <w:rPr>
          <w:rFonts w:ascii="Times New Roman" w:hAnsi="Times New Roman" w:cs="Times New Roman"/>
          <w:szCs w:val="28"/>
          <w:lang w:val="en-US"/>
        </w:rPr>
        <w:t xml:space="preserve">4. Project Expert </w:t>
      </w:r>
    </w:p>
    <w:p w14:paraId="71CA4F4B" w14:textId="29350709" w:rsidR="0051579F" w:rsidRPr="00A778FD" w:rsidRDefault="0051579F" w:rsidP="00A778FD">
      <w:pPr>
        <w:tabs>
          <w:tab w:val="left" w:pos="993"/>
          <w:tab w:val="left" w:pos="1134"/>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5. </w:t>
      </w:r>
      <w:r w:rsidR="00A554B7">
        <w:rPr>
          <w:rFonts w:ascii="Times New Roman" w:hAnsi="Times New Roman" w:cs="Times New Roman"/>
          <w:szCs w:val="28"/>
        </w:rPr>
        <w:t>Альт-</w:t>
      </w:r>
      <w:proofErr w:type="spellStart"/>
      <w:r w:rsidR="00A554B7">
        <w:rPr>
          <w:rFonts w:ascii="Times New Roman" w:hAnsi="Times New Roman" w:cs="Times New Roman"/>
          <w:szCs w:val="28"/>
        </w:rPr>
        <w:t>инвест</w:t>
      </w:r>
      <w:proofErr w:type="spellEnd"/>
    </w:p>
    <w:p w14:paraId="19292A31"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6" w:name="_Toc20314756"/>
      <w:bookmarkStart w:id="37" w:name="_Toc117178249"/>
      <w:r w:rsidRPr="00A778FD">
        <w:rPr>
          <w:rFonts w:ascii="Times New Roman" w:hAnsi="Times New Roman" w:cs="Times New Roman"/>
          <w:webHidden/>
          <w:color w:val="000000"/>
          <w:sz w:val="28"/>
          <w:szCs w:val="28"/>
        </w:rPr>
        <w:lastRenderedPageBreak/>
        <w:t>11.2 Современные профессиональные базы данных и информационные справочные системы</w:t>
      </w:r>
      <w:bookmarkEnd w:id="36"/>
      <w:bookmarkEnd w:id="37"/>
    </w:p>
    <w:p w14:paraId="5B4466AD" w14:textId="77777777"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 xml:space="preserve">1. Справочная правовая система </w:t>
      </w:r>
      <w:proofErr w:type="spellStart"/>
      <w:r w:rsidRPr="00A778FD">
        <w:rPr>
          <w:rFonts w:ascii="Times New Roman" w:hAnsi="Times New Roman" w:cs="Times New Roman"/>
          <w:color w:val="000000"/>
          <w:szCs w:val="28"/>
        </w:rPr>
        <w:t>КонсультантПлюс</w:t>
      </w:r>
      <w:proofErr w:type="spellEnd"/>
      <w:r w:rsidRPr="00A778FD">
        <w:rPr>
          <w:rFonts w:ascii="Times New Roman" w:hAnsi="Times New Roman" w:cs="Times New Roman"/>
          <w:color w:val="000000"/>
          <w:szCs w:val="28"/>
        </w:rPr>
        <w:t>»: www.consultant.ru</w:t>
      </w:r>
    </w:p>
    <w:p w14:paraId="6A23E29F" w14:textId="43D64C58"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2. Справочная правовая система «Гарант».</w:t>
      </w:r>
    </w:p>
    <w:p w14:paraId="5E756AB9" w14:textId="77777777" w:rsidR="00A778FD" w:rsidRPr="00A778F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8" w:name="_Toc20314757"/>
      <w:bookmarkStart w:id="39" w:name="_Toc117178250"/>
      <w:r w:rsidRPr="00A778FD">
        <w:rPr>
          <w:sz w:val="28"/>
          <w:szCs w:val="28"/>
        </w:rPr>
        <w:t>11.3. Сертифицированные программные и аппаратные средства защиты информации</w:t>
      </w:r>
      <w:bookmarkEnd w:id="38"/>
      <w:bookmarkEnd w:id="39"/>
    </w:p>
    <w:p w14:paraId="598C28D3" w14:textId="77777777" w:rsidR="00A778FD" w:rsidRPr="00A778FD" w:rsidRDefault="00A778FD" w:rsidP="00A778FD">
      <w:pPr>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376B0E"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40" w:name="_Toc508028718"/>
      <w:bookmarkStart w:id="41" w:name="_Toc117178251"/>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4D4BE0">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2BA6A" w14:textId="77777777" w:rsidR="009B3E7B" w:rsidRDefault="009B3E7B">
      <w:r>
        <w:separator/>
      </w:r>
    </w:p>
  </w:endnote>
  <w:endnote w:type="continuationSeparator" w:id="0">
    <w:p w14:paraId="230EFC57" w14:textId="77777777" w:rsidR="009B3E7B" w:rsidRDefault="009B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80"/>
    <w:family w:val="swiss"/>
    <w:pitch w:val="variable"/>
    <w:sig w:usb0="00000000" w:usb1="E9DFFFFF" w:usb2="0000003F" w:usb3="00000000" w:csb0="003F01FF" w:csb1="00000000"/>
  </w:font>
  <w:font w:name="Letter Gothic">
    <w:altName w:val="Courier New"/>
    <w:charset w:val="00"/>
    <w:family w:val="modern"/>
    <w:pitch w:val="fixed"/>
    <w:sig w:usb0="00000007" w:usb1="00000000" w:usb2="00000000" w:usb3="00000000" w:csb0="00000093"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1A29E7" w:rsidRDefault="001A29E7"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1A29E7" w:rsidRDefault="001A29E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54695EB4" w:rsidR="001A29E7" w:rsidRDefault="001A29E7"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B20FB8">
      <w:rPr>
        <w:rStyle w:val="aa"/>
        <w:noProof/>
      </w:rPr>
      <w:t>20</w:t>
    </w:r>
    <w:r>
      <w:rPr>
        <w:rStyle w:val="aa"/>
      </w:rPr>
      <w:fldChar w:fldCharType="end"/>
    </w:r>
  </w:p>
  <w:p w14:paraId="57E9BD16" w14:textId="77777777" w:rsidR="001A29E7" w:rsidRDefault="001A29E7" w:rsidP="00F66A56">
    <w:pPr>
      <w:pStyle w:val="a9"/>
      <w:framePr w:wrap="around" w:vAnchor="text" w:hAnchor="margin" w:xAlign="center" w:y="1"/>
      <w:rPr>
        <w:rStyle w:val="aa"/>
      </w:rPr>
    </w:pPr>
  </w:p>
  <w:p w14:paraId="3D07D580" w14:textId="77777777" w:rsidR="001A29E7" w:rsidRDefault="001A29E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348D4" w14:textId="11C9E490" w:rsidR="001A29E7" w:rsidRDefault="001A29E7" w:rsidP="004D4BE0">
    <w:pPr>
      <w:pStyle w:val="a9"/>
      <w:tabs>
        <w:tab w:val="clear" w:pos="4677"/>
        <w:tab w:val="clear" w:pos="9355"/>
        <w:tab w:val="left" w:pos="547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6186E" w14:textId="77777777" w:rsidR="009B3E7B" w:rsidRDefault="009B3E7B">
      <w:r>
        <w:separator/>
      </w:r>
    </w:p>
  </w:footnote>
  <w:footnote w:type="continuationSeparator" w:id="0">
    <w:p w14:paraId="50390C32" w14:textId="77777777" w:rsidR="009B3E7B" w:rsidRDefault="009B3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58C20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2441D7F"/>
    <w:multiLevelType w:val="hybridMultilevel"/>
    <w:tmpl w:val="9134DCC6"/>
    <w:lvl w:ilvl="0" w:tplc="551441B4">
      <w:start w:val="1"/>
      <w:numFmt w:val="bullet"/>
      <w:lvlText w:val="•"/>
      <w:lvlJc w:val="left"/>
      <w:pPr>
        <w:tabs>
          <w:tab w:val="num" w:pos="720"/>
        </w:tabs>
        <w:ind w:left="720" w:hanging="360"/>
      </w:pPr>
      <w:rPr>
        <w:rFonts w:ascii="Times New Roman" w:hAnsi="Times New Roman" w:hint="default"/>
      </w:rPr>
    </w:lvl>
    <w:lvl w:ilvl="1" w:tplc="15FA902E" w:tentative="1">
      <w:start w:val="1"/>
      <w:numFmt w:val="bullet"/>
      <w:lvlText w:val="•"/>
      <w:lvlJc w:val="left"/>
      <w:pPr>
        <w:tabs>
          <w:tab w:val="num" w:pos="1440"/>
        </w:tabs>
        <w:ind w:left="1440" w:hanging="360"/>
      </w:pPr>
      <w:rPr>
        <w:rFonts w:ascii="Times New Roman" w:hAnsi="Times New Roman" w:hint="default"/>
      </w:rPr>
    </w:lvl>
    <w:lvl w:ilvl="2" w:tplc="BA3C320E" w:tentative="1">
      <w:start w:val="1"/>
      <w:numFmt w:val="bullet"/>
      <w:lvlText w:val="•"/>
      <w:lvlJc w:val="left"/>
      <w:pPr>
        <w:tabs>
          <w:tab w:val="num" w:pos="2160"/>
        </w:tabs>
        <w:ind w:left="2160" w:hanging="360"/>
      </w:pPr>
      <w:rPr>
        <w:rFonts w:ascii="Times New Roman" w:hAnsi="Times New Roman" w:hint="default"/>
      </w:rPr>
    </w:lvl>
    <w:lvl w:ilvl="3" w:tplc="CC86DE5E" w:tentative="1">
      <w:start w:val="1"/>
      <w:numFmt w:val="bullet"/>
      <w:lvlText w:val="•"/>
      <w:lvlJc w:val="left"/>
      <w:pPr>
        <w:tabs>
          <w:tab w:val="num" w:pos="2880"/>
        </w:tabs>
        <w:ind w:left="2880" w:hanging="360"/>
      </w:pPr>
      <w:rPr>
        <w:rFonts w:ascii="Times New Roman" w:hAnsi="Times New Roman" w:hint="default"/>
      </w:rPr>
    </w:lvl>
    <w:lvl w:ilvl="4" w:tplc="809A0B46" w:tentative="1">
      <w:start w:val="1"/>
      <w:numFmt w:val="bullet"/>
      <w:lvlText w:val="•"/>
      <w:lvlJc w:val="left"/>
      <w:pPr>
        <w:tabs>
          <w:tab w:val="num" w:pos="3600"/>
        </w:tabs>
        <w:ind w:left="3600" w:hanging="360"/>
      </w:pPr>
      <w:rPr>
        <w:rFonts w:ascii="Times New Roman" w:hAnsi="Times New Roman" w:hint="default"/>
      </w:rPr>
    </w:lvl>
    <w:lvl w:ilvl="5" w:tplc="E526704E" w:tentative="1">
      <w:start w:val="1"/>
      <w:numFmt w:val="bullet"/>
      <w:lvlText w:val="•"/>
      <w:lvlJc w:val="left"/>
      <w:pPr>
        <w:tabs>
          <w:tab w:val="num" w:pos="4320"/>
        </w:tabs>
        <w:ind w:left="4320" w:hanging="360"/>
      </w:pPr>
      <w:rPr>
        <w:rFonts w:ascii="Times New Roman" w:hAnsi="Times New Roman" w:hint="default"/>
      </w:rPr>
    </w:lvl>
    <w:lvl w:ilvl="6" w:tplc="C07AC16E" w:tentative="1">
      <w:start w:val="1"/>
      <w:numFmt w:val="bullet"/>
      <w:lvlText w:val="•"/>
      <w:lvlJc w:val="left"/>
      <w:pPr>
        <w:tabs>
          <w:tab w:val="num" w:pos="5040"/>
        </w:tabs>
        <w:ind w:left="5040" w:hanging="360"/>
      </w:pPr>
      <w:rPr>
        <w:rFonts w:ascii="Times New Roman" w:hAnsi="Times New Roman" w:hint="default"/>
      </w:rPr>
    </w:lvl>
    <w:lvl w:ilvl="7" w:tplc="3578BD00" w:tentative="1">
      <w:start w:val="1"/>
      <w:numFmt w:val="bullet"/>
      <w:lvlText w:val="•"/>
      <w:lvlJc w:val="left"/>
      <w:pPr>
        <w:tabs>
          <w:tab w:val="num" w:pos="5760"/>
        </w:tabs>
        <w:ind w:left="5760" w:hanging="360"/>
      </w:pPr>
      <w:rPr>
        <w:rFonts w:ascii="Times New Roman" w:hAnsi="Times New Roman" w:hint="default"/>
      </w:rPr>
    </w:lvl>
    <w:lvl w:ilvl="8" w:tplc="59707D8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B9E4C9A"/>
    <w:multiLevelType w:val="hybridMultilevel"/>
    <w:tmpl w:val="9016308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010B91"/>
    <w:multiLevelType w:val="multilevel"/>
    <w:tmpl w:val="CBCA7CA4"/>
    <w:lvl w:ilvl="0">
      <w:start w:val="7"/>
      <w:numFmt w:val="decimal"/>
      <w:lvlText w:val="%1"/>
      <w:lvlJc w:val="left"/>
      <w:pPr>
        <w:ind w:left="360" w:hanging="360"/>
      </w:pPr>
      <w:rPr>
        <w:rFonts w:hint="default"/>
      </w:rPr>
    </w:lvl>
    <w:lvl w:ilvl="1">
      <w:start w:val="4"/>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4208" w:hanging="2160"/>
      </w:pPr>
      <w:rPr>
        <w:rFonts w:hint="default"/>
      </w:rPr>
    </w:lvl>
  </w:abstractNum>
  <w:abstractNum w:abstractNumId="5"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71C4DAD"/>
    <w:multiLevelType w:val="hybridMultilevel"/>
    <w:tmpl w:val="345407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F753E8"/>
    <w:multiLevelType w:val="hybridMultilevel"/>
    <w:tmpl w:val="8C925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194E69"/>
    <w:multiLevelType w:val="hybridMultilevel"/>
    <w:tmpl w:val="4CE669D4"/>
    <w:lvl w:ilvl="0" w:tplc="6B4CB9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474DFC"/>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4A0838"/>
    <w:multiLevelType w:val="hybridMultilevel"/>
    <w:tmpl w:val="DFF41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91B7F"/>
    <w:multiLevelType w:val="multilevel"/>
    <w:tmpl w:val="4E546A56"/>
    <w:lvl w:ilvl="0">
      <w:start w:val="1"/>
      <w:numFmt w:val="decimal"/>
      <w:lvlText w:val="%1."/>
      <w:lvlJc w:val="left"/>
      <w:pPr>
        <w:ind w:left="1069" w:hanging="360"/>
      </w:pPr>
      <w:rPr>
        <w:rFonts w:hint="default"/>
      </w:rPr>
    </w:lvl>
    <w:lvl w:ilvl="1">
      <w:start w:val="2"/>
      <w:numFmt w:val="decimal"/>
      <w:isLgl/>
      <w:lvlText w:val="%1.%2."/>
      <w:lvlJc w:val="left"/>
      <w:pPr>
        <w:ind w:left="2041" w:hanging="1332"/>
      </w:pPr>
      <w:rPr>
        <w:rFonts w:hint="default"/>
      </w:rPr>
    </w:lvl>
    <w:lvl w:ilvl="2">
      <w:start w:val="1"/>
      <w:numFmt w:val="decimal"/>
      <w:isLgl/>
      <w:lvlText w:val="%1.%2.%3."/>
      <w:lvlJc w:val="left"/>
      <w:pPr>
        <w:ind w:left="2041" w:hanging="1332"/>
      </w:pPr>
      <w:rPr>
        <w:rFonts w:hint="default"/>
      </w:rPr>
    </w:lvl>
    <w:lvl w:ilvl="3">
      <w:start w:val="1"/>
      <w:numFmt w:val="decimal"/>
      <w:isLgl/>
      <w:lvlText w:val="%1.%2.%3.%4."/>
      <w:lvlJc w:val="left"/>
      <w:pPr>
        <w:ind w:left="2041" w:hanging="1332"/>
      </w:pPr>
      <w:rPr>
        <w:rFonts w:hint="default"/>
      </w:rPr>
    </w:lvl>
    <w:lvl w:ilvl="4">
      <w:start w:val="1"/>
      <w:numFmt w:val="decimal"/>
      <w:isLgl/>
      <w:lvlText w:val="%1.%2.%3.%4.%5."/>
      <w:lvlJc w:val="left"/>
      <w:pPr>
        <w:ind w:left="2041" w:hanging="1332"/>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A02361"/>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3" w15:restartNumberingAfterBreak="0">
    <w:nsid w:val="4B484A9C"/>
    <w:multiLevelType w:val="hybridMultilevel"/>
    <w:tmpl w:val="CE4CE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FE02F9"/>
    <w:multiLevelType w:val="hybridMultilevel"/>
    <w:tmpl w:val="74D0C082"/>
    <w:lvl w:ilvl="0" w:tplc="E1A414F2">
      <w:start w:val="1"/>
      <w:numFmt w:val="decimal"/>
      <w:lvlText w:val="%1."/>
      <w:lvlJc w:val="left"/>
      <w:pPr>
        <w:tabs>
          <w:tab w:val="num" w:pos="644"/>
        </w:tabs>
        <w:ind w:left="644" w:hanging="360"/>
      </w:pPr>
    </w:lvl>
    <w:lvl w:ilvl="1" w:tplc="C7E4336C" w:tentative="1">
      <w:start w:val="1"/>
      <w:numFmt w:val="decimal"/>
      <w:lvlText w:val="%2."/>
      <w:lvlJc w:val="left"/>
      <w:pPr>
        <w:tabs>
          <w:tab w:val="num" w:pos="1364"/>
        </w:tabs>
        <w:ind w:left="1364" w:hanging="360"/>
      </w:pPr>
    </w:lvl>
    <w:lvl w:ilvl="2" w:tplc="451470EC" w:tentative="1">
      <w:start w:val="1"/>
      <w:numFmt w:val="decimal"/>
      <w:lvlText w:val="%3."/>
      <w:lvlJc w:val="left"/>
      <w:pPr>
        <w:tabs>
          <w:tab w:val="num" w:pos="2084"/>
        </w:tabs>
        <w:ind w:left="2084" w:hanging="360"/>
      </w:pPr>
    </w:lvl>
    <w:lvl w:ilvl="3" w:tplc="9648C246" w:tentative="1">
      <w:start w:val="1"/>
      <w:numFmt w:val="decimal"/>
      <w:lvlText w:val="%4."/>
      <w:lvlJc w:val="left"/>
      <w:pPr>
        <w:tabs>
          <w:tab w:val="num" w:pos="2804"/>
        </w:tabs>
        <w:ind w:left="2804" w:hanging="360"/>
      </w:pPr>
    </w:lvl>
    <w:lvl w:ilvl="4" w:tplc="9940B2DA" w:tentative="1">
      <w:start w:val="1"/>
      <w:numFmt w:val="decimal"/>
      <w:lvlText w:val="%5."/>
      <w:lvlJc w:val="left"/>
      <w:pPr>
        <w:tabs>
          <w:tab w:val="num" w:pos="3524"/>
        </w:tabs>
        <w:ind w:left="3524" w:hanging="360"/>
      </w:pPr>
    </w:lvl>
    <w:lvl w:ilvl="5" w:tplc="ED5EF528" w:tentative="1">
      <w:start w:val="1"/>
      <w:numFmt w:val="decimal"/>
      <w:lvlText w:val="%6."/>
      <w:lvlJc w:val="left"/>
      <w:pPr>
        <w:tabs>
          <w:tab w:val="num" w:pos="4244"/>
        </w:tabs>
        <w:ind w:left="4244" w:hanging="360"/>
      </w:pPr>
    </w:lvl>
    <w:lvl w:ilvl="6" w:tplc="922E50B6" w:tentative="1">
      <w:start w:val="1"/>
      <w:numFmt w:val="decimal"/>
      <w:lvlText w:val="%7."/>
      <w:lvlJc w:val="left"/>
      <w:pPr>
        <w:tabs>
          <w:tab w:val="num" w:pos="4964"/>
        </w:tabs>
        <w:ind w:left="4964" w:hanging="360"/>
      </w:pPr>
    </w:lvl>
    <w:lvl w:ilvl="7" w:tplc="B16E44B8" w:tentative="1">
      <w:start w:val="1"/>
      <w:numFmt w:val="decimal"/>
      <w:lvlText w:val="%8."/>
      <w:lvlJc w:val="left"/>
      <w:pPr>
        <w:tabs>
          <w:tab w:val="num" w:pos="5684"/>
        </w:tabs>
        <w:ind w:left="5684" w:hanging="360"/>
      </w:pPr>
    </w:lvl>
    <w:lvl w:ilvl="8" w:tplc="DD3AB452" w:tentative="1">
      <w:start w:val="1"/>
      <w:numFmt w:val="decimal"/>
      <w:lvlText w:val="%9."/>
      <w:lvlJc w:val="left"/>
      <w:pPr>
        <w:tabs>
          <w:tab w:val="num" w:pos="6404"/>
        </w:tabs>
        <w:ind w:left="6404" w:hanging="360"/>
      </w:pPr>
    </w:lvl>
  </w:abstractNum>
  <w:abstractNum w:abstractNumId="25"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E7E0BC1"/>
    <w:multiLevelType w:val="hybridMultilevel"/>
    <w:tmpl w:val="1486CA0E"/>
    <w:lvl w:ilvl="0" w:tplc="17A0D2B8">
      <w:start w:val="1"/>
      <w:numFmt w:val="bullet"/>
      <w:lvlText w:val="–"/>
      <w:lvlJc w:val="left"/>
      <w:pPr>
        <w:tabs>
          <w:tab w:val="num" w:pos="720"/>
        </w:tabs>
        <w:ind w:left="720" w:hanging="360"/>
      </w:pPr>
      <w:rPr>
        <w:rFonts w:ascii="Times New Roman" w:hAnsi="Times New Roman" w:hint="default"/>
      </w:rPr>
    </w:lvl>
    <w:lvl w:ilvl="1" w:tplc="698ECF48" w:tentative="1">
      <w:start w:val="1"/>
      <w:numFmt w:val="bullet"/>
      <w:lvlText w:val="–"/>
      <w:lvlJc w:val="left"/>
      <w:pPr>
        <w:tabs>
          <w:tab w:val="num" w:pos="1440"/>
        </w:tabs>
        <w:ind w:left="1440" w:hanging="360"/>
      </w:pPr>
      <w:rPr>
        <w:rFonts w:ascii="Times New Roman" w:hAnsi="Times New Roman" w:hint="default"/>
      </w:rPr>
    </w:lvl>
    <w:lvl w:ilvl="2" w:tplc="9ADC9700" w:tentative="1">
      <w:start w:val="1"/>
      <w:numFmt w:val="bullet"/>
      <w:lvlText w:val="–"/>
      <w:lvlJc w:val="left"/>
      <w:pPr>
        <w:tabs>
          <w:tab w:val="num" w:pos="2160"/>
        </w:tabs>
        <w:ind w:left="2160" w:hanging="360"/>
      </w:pPr>
      <w:rPr>
        <w:rFonts w:ascii="Times New Roman" w:hAnsi="Times New Roman" w:hint="default"/>
      </w:rPr>
    </w:lvl>
    <w:lvl w:ilvl="3" w:tplc="7B8AE2B0" w:tentative="1">
      <w:start w:val="1"/>
      <w:numFmt w:val="bullet"/>
      <w:lvlText w:val="–"/>
      <w:lvlJc w:val="left"/>
      <w:pPr>
        <w:tabs>
          <w:tab w:val="num" w:pos="2880"/>
        </w:tabs>
        <w:ind w:left="2880" w:hanging="360"/>
      </w:pPr>
      <w:rPr>
        <w:rFonts w:ascii="Times New Roman" w:hAnsi="Times New Roman" w:hint="default"/>
      </w:rPr>
    </w:lvl>
    <w:lvl w:ilvl="4" w:tplc="225EC65C" w:tentative="1">
      <w:start w:val="1"/>
      <w:numFmt w:val="bullet"/>
      <w:lvlText w:val="–"/>
      <w:lvlJc w:val="left"/>
      <w:pPr>
        <w:tabs>
          <w:tab w:val="num" w:pos="3600"/>
        </w:tabs>
        <w:ind w:left="3600" w:hanging="360"/>
      </w:pPr>
      <w:rPr>
        <w:rFonts w:ascii="Times New Roman" w:hAnsi="Times New Roman" w:hint="default"/>
      </w:rPr>
    </w:lvl>
    <w:lvl w:ilvl="5" w:tplc="3E14DEA6" w:tentative="1">
      <w:start w:val="1"/>
      <w:numFmt w:val="bullet"/>
      <w:lvlText w:val="–"/>
      <w:lvlJc w:val="left"/>
      <w:pPr>
        <w:tabs>
          <w:tab w:val="num" w:pos="4320"/>
        </w:tabs>
        <w:ind w:left="4320" w:hanging="360"/>
      </w:pPr>
      <w:rPr>
        <w:rFonts w:ascii="Times New Roman" w:hAnsi="Times New Roman" w:hint="default"/>
      </w:rPr>
    </w:lvl>
    <w:lvl w:ilvl="6" w:tplc="18F6D9BA" w:tentative="1">
      <w:start w:val="1"/>
      <w:numFmt w:val="bullet"/>
      <w:lvlText w:val="–"/>
      <w:lvlJc w:val="left"/>
      <w:pPr>
        <w:tabs>
          <w:tab w:val="num" w:pos="5040"/>
        </w:tabs>
        <w:ind w:left="5040" w:hanging="360"/>
      </w:pPr>
      <w:rPr>
        <w:rFonts w:ascii="Times New Roman" w:hAnsi="Times New Roman" w:hint="default"/>
      </w:rPr>
    </w:lvl>
    <w:lvl w:ilvl="7" w:tplc="4E72C244" w:tentative="1">
      <w:start w:val="1"/>
      <w:numFmt w:val="bullet"/>
      <w:lvlText w:val="–"/>
      <w:lvlJc w:val="left"/>
      <w:pPr>
        <w:tabs>
          <w:tab w:val="num" w:pos="5760"/>
        </w:tabs>
        <w:ind w:left="5760" w:hanging="360"/>
      </w:pPr>
      <w:rPr>
        <w:rFonts w:ascii="Times New Roman" w:hAnsi="Times New Roman" w:hint="default"/>
      </w:rPr>
    </w:lvl>
    <w:lvl w:ilvl="8" w:tplc="1F5EA8C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0"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63A87FC0"/>
    <w:multiLevelType w:val="hybridMultilevel"/>
    <w:tmpl w:val="87DC8868"/>
    <w:lvl w:ilvl="0" w:tplc="5F4C6380">
      <w:start w:val="1"/>
      <w:numFmt w:val="decimal"/>
      <w:lvlText w:val="%1."/>
      <w:lvlJc w:val="left"/>
      <w:pPr>
        <w:ind w:left="1069" w:hanging="360"/>
      </w:pPr>
      <w:rPr>
        <w:rFonts w:asciiTheme="minorHAnsi" w:eastAsia="Times New Roman" w:hAnsiTheme="minorHAnsi" w:cs="Arial Unicode M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CFE2003"/>
    <w:multiLevelType w:val="hybridMultilevel"/>
    <w:tmpl w:val="78003658"/>
    <w:lvl w:ilvl="0" w:tplc="88603714">
      <w:start w:val="1"/>
      <w:numFmt w:val="decimal"/>
      <w:lvlText w:val="%1."/>
      <w:lvlJc w:val="right"/>
      <w:pPr>
        <w:ind w:left="720" w:hanging="360"/>
      </w:pPr>
      <w:rPr>
        <w:rFonts w:ascii="Times New Roman" w:hAnsi="Times New Roman" w:hint="default"/>
        <w:b w:val="0"/>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22112B"/>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E5376A"/>
    <w:multiLevelType w:val="multilevel"/>
    <w:tmpl w:val="1CB21BAA"/>
    <w:lvl w:ilvl="0">
      <w:start w:val="1"/>
      <w:numFmt w:val="decimal"/>
      <w:lvlText w:val="%1."/>
      <w:lvlJc w:val="left"/>
      <w:pPr>
        <w:ind w:left="1506"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108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586" w:hanging="144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946" w:hanging="1800"/>
      </w:pPr>
      <w:rPr>
        <w:rFonts w:hint="default"/>
      </w:rPr>
    </w:lvl>
    <w:lvl w:ilvl="8">
      <w:start w:val="1"/>
      <w:numFmt w:val="decimal"/>
      <w:isLgl/>
      <w:lvlText w:val="%1.%2.%3.%4.%5.%6.%7.%8.%9"/>
      <w:lvlJc w:val="left"/>
      <w:pPr>
        <w:ind w:left="3306" w:hanging="2160"/>
      </w:pPr>
      <w:rPr>
        <w:rFonts w:hint="default"/>
      </w:rPr>
    </w:lvl>
  </w:abstractNum>
  <w:abstractNum w:abstractNumId="40" w15:restartNumberingAfterBreak="0">
    <w:nsid w:val="72DA6978"/>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6655E8"/>
    <w:multiLevelType w:val="hybridMultilevel"/>
    <w:tmpl w:val="544EC13C"/>
    <w:lvl w:ilvl="0" w:tplc="A2CA8C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4000312"/>
    <w:multiLevelType w:val="hybridMultilevel"/>
    <w:tmpl w:val="B72CB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6297C"/>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7C752EA"/>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9DD5313"/>
    <w:multiLevelType w:val="multilevel"/>
    <w:tmpl w:val="0B309374"/>
    <w:lvl w:ilvl="0">
      <w:start w:val="1"/>
      <w:numFmt w:val="decimal"/>
      <w:lvlText w:val="%1."/>
      <w:lvlJc w:val="left"/>
      <w:pPr>
        <w:ind w:left="720" w:hanging="360"/>
      </w:pPr>
    </w:lvl>
    <w:lvl w:ilvl="1">
      <w:start w:val="1"/>
      <w:numFmt w:val="decimal"/>
      <w:isLgl/>
      <w:lvlText w:val="%1.%2."/>
      <w:lvlJc w:val="left"/>
      <w:pPr>
        <w:ind w:left="1428" w:hanging="72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46" w15:restartNumberingAfterBreak="0">
    <w:nsid w:val="7BDE348A"/>
    <w:multiLevelType w:val="hybridMultilevel"/>
    <w:tmpl w:val="93442D12"/>
    <w:lvl w:ilvl="0" w:tplc="C92E7DFE">
      <w:start w:val="6"/>
      <w:numFmt w:val="decimal"/>
      <w:lvlText w:val="%1."/>
      <w:lvlJc w:val="left"/>
      <w:pPr>
        <w:tabs>
          <w:tab w:val="num" w:pos="928"/>
        </w:tabs>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
  </w:num>
  <w:num w:numId="3">
    <w:abstractNumId w:val="38"/>
  </w:num>
  <w:num w:numId="4">
    <w:abstractNumId w:val="45"/>
  </w:num>
  <w:num w:numId="5">
    <w:abstractNumId w:val="6"/>
  </w:num>
  <w:num w:numId="6">
    <w:abstractNumId w:val="36"/>
  </w:num>
  <w:num w:numId="7">
    <w:abstractNumId w:val="46"/>
  </w:num>
  <w:num w:numId="8">
    <w:abstractNumId w:val="42"/>
  </w:num>
  <w:num w:numId="9">
    <w:abstractNumId w:val="37"/>
  </w:num>
  <w:num w:numId="10">
    <w:abstractNumId w:val="40"/>
  </w:num>
  <w:num w:numId="11">
    <w:abstractNumId w:val="44"/>
  </w:num>
  <w:num w:numId="12">
    <w:abstractNumId w:val="15"/>
  </w:num>
  <w:num w:numId="13">
    <w:abstractNumId w:val="39"/>
  </w:num>
  <w:num w:numId="14">
    <w:abstractNumId w:val="17"/>
  </w:num>
  <w:num w:numId="15">
    <w:abstractNumId w:val="4"/>
  </w:num>
  <w:num w:numId="16">
    <w:abstractNumId w:val="43"/>
  </w:num>
  <w:num w:numId="17">
    <w:abstractNumId w:val="0"/>
  </w:num>
  <w:num w:numId="18">
    <w:abstractNumId w:val="24"/>
  </w:num>
  <w:num w:numId="19">
    <w:abstractNumId w:val="20"/>
  </w:num>
  <w:num w:numId="20">
    <w:abstractNumId w:val="34"/>
  </w:num>
  <w:num w:numId="21">
    <w:abstractNumId w:val="16"/>
  </w:num>
  <w:num w:numId="22">
    <w:abstractNumId w:val="11"/>
  </w:num>
  <w:num w:numId="23">
    <w:abstractNumId w:val="29"/>
  </w:num>
  <w:num w:numId="24">
    <w:abstractNumId w:val="10"/>
  </w:num>
  <w:num w:numId="25">
    <w:abstractNumId w:val="9"/>
  </w:num>
  <w:num w:numId="26">
    <w:abstractNumId w:val="35"/>
  </w:num>
  <w:num w:numId="27">
    <w:abstractNumId w:val="14"/>
  </w:num>
  <w:num w:numId="28">
    <w:abstractNumId w:val="25"/>
  </w:num>
  <w:num w:numId="29">
    <w:abstractNumId w:val="32"/>
  </w:num>
  <w:num w:numId="30">
    <w:abstractNumId w:val="13"/>
  </w:num>
  <w:num w:numId="31">
    <w:abstractNumId w:val="41"/>
  </w:num>
  <w:num w:numId="32">
    <w:abstractNumId w:val="18"/>
  </w:num>
  <w:num w:numId="33">
    <w:abstractNumId w:val="8"/>
  </w:num>
  <w:num w:numId="34">
    <w:abstractNumId w:val="23"/>
  </w:num>
  <w:num w:numId="35">
    <w:abstractNumId w:val="28"/>
  </w:num>
  <w:num w:numId="36">
    <w:abstractNumId w:val="19"/>
  </w:num>
  <w:num w:numId="37">
    <w:abstractNumId w:val="30"/>
  </w:num>
  <w:num w:numId="38">
    <w:abstractNumId w:val="47"/>
  </w:num>
  <w:num w:numId="39">
    <w:abstractNumId w:val="33"/>
  </w:num>
  <w:num w:numId="40">
    <w:abstractNumId w:val="21"/>
  </w:num>
  <w:num w:numId="41">
    <w:abstractNumId w:val="5"/>
  </w:num>
  <w:num w:numId="42">
    <w:abstractNumId w:val="27"/>
  </w:num>
  <w:num w:numId="43">
    <w:abstractNumId w:val="3"/>
  </w:num>
  <w:num w:numId="44">
    <w:abstractNumId w:val="26"/>
  </w:num>
  <w:num w:numId="45">
    <w:abstractNumId w:val="2"/>
  </w:num>
  <w:num w:numId="46">
    <w:abstractNumId w:val="31"/>
  </w:num>
  <w:num w:numId="47">
    <w:abstractNumId w:val="7"/>
  </w:num>
  <w:num w:numId="4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486B"/>
    <w:rsid w:val="00035E20"/>
    <w:rsid w:val="00040F3E"/>
    <w:rsid w:val="000415C0"/>
    <w:rsid w:val="00044762"/>
    <w:rsid w:val="000471B9"/>
    <w:rsid w:val="000515B1"/>
    <w:rsid w:val="000525F3"/>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36BC"/>
    <w:rsid w:val="00075D8F"/>
    <w:rsid w:val="0007747A"/>
    <w:rsid w:val="00077742"/>
    <w:rsid w:val="00082B6F"/>
    <w:rsid w:val="00083910"/>
    <w:rsid w:val="00083EEB"/>
    <w:rsid w:val="00084CD2"/>
    <w:rsid w:val="00085BC4"/>
    <w:rsid w:val="000879AD"/>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C3CA3"/>
    <w:rsid w:val="000D1838"/>
    <w:rsid w:val="000D4D29"/>
    <w:rsid w:val="000E0BAF"/>
    <w:rsid w:val="000E198A"/>
    <w:rsid w:val="000E1B49"/>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71F"/>
    <w:rsid w:val="0010686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4DF2"/>
    <w:rsid w:val="00196D3E"/>
    <w:rsid w:val="00197DA8"/>
    <w:rsid w:val="001A12AA"/>
    <w:rsid w:val="001A19B8"/>
    <w:rsid w:val="001A29E7"/>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388A"/>
    <w:rsid w:val="001C3908"/>
    <w:rsid w:val="001C3B40"/>
    <w:rsid w:val="001C570E"/>
    <w:rsid w:val="001C5A7F"/>
    <w:rsid w:val="001D04D1"/>
    <w:rsid w:val="001D06A7"/>
    <w:rsid w:val="001D2D15"/>
    <w:rsid w:val="001D3777"/>
    <w:rsid w:val="001D3958"/>
    <w:rsid w:val="001D53B9"/>
    <w:rsid w:val="001D5FAE"/>
    <w:rsid w:val="001D66D1"/>
    <w:rsid w:val="001D6C8F"/>
    <w:rsid w:val="001D7655"/>
    <w:rsid w:val="001E0C3C"/>
    <w:rsid w:val="001E217B"/>
    <w:rsid w:val="001F1F03"/>
    <w:rsid w:val="001F3E5C"/>
    <w:rsid w:val="001F5498"/>
    <w:rsid w:val="001F652C"/>
    <w:rsid w:val="001F775D"/>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1B05"/>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1579"/>
    <w:rsid w:val="0027208E"/>
    <w:rsid w:val="0027280B"/>
    <w:rsid w:val="002739D8"/>
    <w:rsid w:val="00273E58"/>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734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377"/>
    <w:rsid w:val="002A4FC4"/>
    <w:rsid w:val="002A61E1"/>
    <w:rsid w:val="002A7875"/>
    <w:rsid w:val="002B1773"/>
    <w:rsid w:val="002B2CE5"/>
    <w:rsid w:val="002B5932"/>
    <w:rsid w:val="002B5C0A"/>
    <w:rsid w:val="002C0888"/>
    <w:rsid w:val="002C08FD"/>
    <w:rsid w:val="002C3AAD"/>
    <w:rsid w:val="002C3BD4"/>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C04"/>
    <w:rsid w:val="00314673"/>
    <w:rsid w:val="00314A58"/>
    <w:rsid w:val="00315B6F"/>
    <w:rsid w:val="00316552"/>
    <w:rsid w:val="003208CD"/>
    <w:rsid w:val="0032126B"/>
    <w:rsid w:val="0032621B"/>
    <w:rsid w:val="00326416"/>
    <w:rsid w:val="003271CB"/>
    <w:rsid w:val="00327323"/>
    <w:rsid w:val="0032792D"/>
    <w:rsid w:val="003300AB"/>
    <w:rsid w:val="00331636"/>
    <w:rsid w:val="00331D1F"/>
    <w:rsid w:val="003331BD"/>
    <w:rsid w:val="003333B7"/>
    <w:rsid w:val="00335714"/>
    <w:rsid w:val="0033647E"/>
    <w:rsid w:val="00336872"/>
    <w:rsid w:val="00336A63"/>
    <w:rsid w:val="00336A6C"/>
    <w:rsid w:val="00340BF4"/>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433"/>
    <w:rsid w:val="00397C58"/>
    <w:rsid w:val="00397FDE"/>
    <w:rsid w:val="003A3264"/>
    <w:rsid w:val="003A5995"/>
    <w:rsid w:val="003A6135"/>
    <w:rsid w:val="003A66D5"/>
    <w:rsid w:val="003B405D"/>
    <w:rsid w:val="003B4114"/>
    <w:rsid w:val="003B4D72"/>
    <w:rsid w:val="003B7022"/>
    <w:rsid w:val="003B72B0"/>
    <w:rsid w:val="003C07B2"/>
    <w:rsid w:val="003C1CD1"/>
    <w:rsid w:val="003C2FA5"/>
    <w:rsid w:val="003C4562"/>
    <w:rsid w:val="003C48CA"/>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5E5"/>
    <w:rsid w:val="00400B36"/>
    <w:rsid w:val="00402B30"/>
    <w:rsid w:val="00402FA1"/>
    <w:rsid w:val="00404B9A"/>
    <w:rsid w:val="00405936"/>
    <w:rsid w:val="00405F1F"/>
    <w:rsid w:val="004063FD"/>
    <w:rsid w:val="00411952"/>
    <w:rsid w:val="00412FDE"/>
    <w:rsid w:val="00420E74"/>
    <w:rsid w:val="0042377F"/>
    <w:rsid w:val="004328BB"/>
    <w:rsid w:val="004328F2"/>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185D"/>
    <w:rsid w:val="00452B7E"/>
    <w:rsid w:val="0045511A"/>
    <w:rsid w:val="0045583C"/>
    <w:rsid w:val="004560AD"/>
    <w:rsid w:val="00456E0E"/>
    <w:rsid w:val="00456F9D"/>
    <w:rsid w:val="004576AC"/>
    <w:rsid w:val="00461138"/>
    <w:rsid w:val="004616C1"/>
    <w:rsid w:val="0046604E"/>
    <w:rsid w:val="00466E4E"/>
    <w:rsid w:val="00466E8F"/>
    <w:rsid w:val="00467C08"/>
    <w:rsid w:val="00472BDE"/>
    <w:rsid w:val="004738DF"/>
    <w:rsid w:val="00474E8A"/>
    <w:rsid w:val="00477E0B"/>
    <w:rsid w:val="004812EE"/>
    <w:rsid w:val="004835C7"/>
    <w:rsid w:val="00483904"/>
    <w:rsid w:val="00484597"/>
    <w:rsid w:val="00486342"/>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519"/>
    <w:rsid w:val="004C7FE2"/>
    <w:rsid w:val="004D0207"/>
    <w:rsid w:val="004D0957"/>
    <w:rsid w:val="004D0B23"/>
    <w:rsid w:val="004D13A9"/>
    <w:rsid w:val="004D1E20"/>
    <w:rsid w:val="004D4031"/>
    <w:rsid w:val="004D4BE0"/>
    <w:rsid w:val="004D6432"/>
    <w:rsid w:val="004D646A"/>
    <w:rsid w:val="004E07A0"/>
    <w:rsid w:val="004E136F"/>
    <w:rsid w:val="004E4B37"/>
    <w:rsid w:val="004E521D"/>
    <w:rsid w:val="004F207C"/>
    <w:rsid w:val="004F2C9A"/>
    <w:rsid w:val="004F3902"/>
    <w:rsid w:val="004F594A"/>
    <w:rsid w:val="00500CC1"/>
    <w:rsid w:val="005017E5"/>
    <w:rsid w:val="00501C23"/>
    <w:rsid w:val="0050224A"/>
    <w:rsid w:val="00503E5E"/>
    <w:rsid w:val="00504BFD"/>
    <w:rsid w:val="00505E45"/>
    <w:rsid w:val="00507BBC"/>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40D7"/>
    <w:rsid w:val="005445E4"/>
    <w:rsid w:val="00550437"/>
    <w:rsid w:val="00555E8C"/>
    <w:rsid w:val="00556F6E"/>
    <w:rsid w:val="00560183"/>
    <w:rsid w:val="00560A39"/>
    <w:rsid w:val="005617F2"/>
    <w:rsid w:val="005618D2"/>
    <w:rsid w:val="00564792"/>
    <w:rsid w:val="00566117"/>
    <w:rsid w:val="00567D16"/>
    <w:rsid w:val="00570D0E"/>
    <w:rsid w:val="005712A8"/>
    <w:rsid w:val="00571D65"/>
    <w:rsid w:val="00573480"/>
    <w:rsid w:val="0057689C"/>
    <w:rsid w:val="00577829"/>
    <w:rsid w:val="0058023D"/>
    <w:rsid w:val="00581A40"/>
    <w:rsid w:val="00583F39"/>
    <w:rsid w:val="00586591"/>
    <w:rsid w:val="00586F67"/>
    <w:rsid w:val="00590067"/>
    <w:rsid w:val="0059050E"/>
    <w:rsid w:val="00590B0A"/>
    <w:rsid w:val="00591608"/>
    <w:rsid w:val="00592531"/>
    <w:rsid w:val="00592867"/>
    <w:rsid w:val="00593BCB"/>
    <w:rsid w:val="00595B94"/>
    <w:rsid w:val="005974DB"/>
    <w:rsid w:val="005A310C"/>
    <w:rsid w:val="005A3341"/>
    <w:rsid w:val="005A33E5"/>
    <w:rsid w:val="005A3815"/>
    <w:rsid w:val="005A5438"/>
    <w:rsid w:val="005A68A1"/>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8E6"/>
    <w:rsid w:val="005E4AC1"/>
    <w:rsid w:val="005E51E0"/>
    <w:rsid w:val="005E5E2A"/>
    <w:rsid w:val="005F0ABC"/>
    <w:rsid w:val="005F1020"/>
    <w:rsid w:val="005F1270"/>
    <w:rsid w:val="005F2CBD"/>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08E3"/>
    <w:rsid w:val="0061264F"/>
    <w:rsid w:val="00612F75"/>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6D40"/>
    <w:rsid w:val="00647D75"/>
    <w:rsid w:val="00650D97"/>
    <w:rsid w:val="00651157"/>
    <w:rsid w:val="00651F3F"/>
    <w:rsid w:val="00656718"/>
    <w:rsid w:val="0066081A"/>
    <w:rsid w:val="00662F12"/>
    <w:rsid w:val="00663D8D"/>
    <w:rsid w:val="006644AD"/>
    <w:rsid w:val="00666993"/>
    <w:rsid w:val="00667B94"/>
    <w:rsid w:val="006723FD"/>
    <w:rsid w:val="00677346"/>
    <w:rsid w:val="00677CC9"/>
    <w:rsid w:val="00680504"/>
    <w:rsid w:val="00680ADB"/>
    <w:rsid w:val="00684071"/>
    <w:rsid w:val="00685206"/>
    <w:rsid w:val="00686B98"/>
    <w:rsid w:val="00687A6B"/>
    <w:rsid w:val="00691390"/>
    <w:rsid w:val="00691CC6"/>
    <w:rsid w:val="006922B2"/>
    <w:rsid w:val="0069343A"/>
    <w:rsid w:val="006940BA"/>
    <w:rsid w:val="00694E2B"/>
    <w:rsid w:val="006950A4"/>
    <w:rsid w:val="006952D4"/>
    <w:rsid w:val="00697BD9"/>
    <w:rsid w:val="006A2113"/>
    <w:rsid w:val="006A6B55"/>
    <w:rsid w:val="006B09AE"/>
    <w:rsid w:val="006B2C51"/>
    <w:rsid w:val="006B61D8"/>
    <w:rsid w:val="006C06ED"/>
    <w:rsid w:val="006C13B3"/>
    <w:rsid w:val="006C1BA1"/>
    <w:rsid w:val="006C1C05"/>
    <w:rsid w:val="006C2AB9"/>
    <w:rsid w:val="006C3004"/>
    <w:rsid w:val="006D0E5B"/>
    <w:rsid w:val="006D34B5"/>
    <w:rsid w:val="006D36E4"/>
    <w:rsid w:val="006D49FD"/>
    <w:rsid w:val="006D5610"/>
    <w:rsid w:val="006D7372"/>
    <w:rsid w:val="006E0B8B"/>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50B0"/>
    <w:rsid w:val="0070636B"/>
    <w:rsid w:val="00707976"/>
    <w:rsid w:val="007110EE"/>
    <w:rsid w:val="0071334F"/>
    <w:rsid w:val="00715B4B"/>
    <w:rsid w:val="007175AE"/>
    <w:rsid w:val="00717756"/>
    <w:rsid w:val="0072463D"/>
    <w:rsid w:val="00725CF3"/>
    <w:rsid w:val="00726D90"/>
    <w:rsid w:val="00727787"/>
    <w:rsid w:val="00727D06"/>
    <w:rsid w:val="00730211"/>
    <w:rsid w:val="00732CFB"/>
    <w:rsid w:val="00733526"/>
    <w:rsid w:val="0073386D"/>
    <w:rsid w:val="007340B4"/>
    <w:rsid w:val="007364B2"/>
    <w:rsid w:val="00737A0A"/>
    <w:rsid w:val="00740018"/>
    <w:rsid w:val="007416A7"/>
    <w:rsid w:val="0074204B"/>
    <w:rsid w:val="007422F6"/>
    <w:rsid w:val="00743593"/>
    <w:rsid w:val="00746631"/>
    <w:rsid w:val="007474AA"/>
    <w:rsid w:val="007479E4"/>
    <w:rsid w:val="007500D2"/>
    <w:rsid w:val="00752064"/>
    <w:rsid w:val="0075487E"/>
    <w:rsid w:val="007566CF"/>
    <w:rsid w:val="00756EE9"/>
    <w:rsid w:val="00757209"/>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382"/>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58C"/>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3B41"/>
    <w:rsid w:val="00805CE5"/>
    <w:rsid w:val="008075AF"/>
    <w:rsid w:val="008102CF"/>
    <w:rsid w:val="008119D6"/>
    <w:rsid w:val="00813431"/>
    <w:rsid w:val="00813B73"/>
    <w:rsid w:val="008151E4"/>
    <w:rsid w:val="0081561A"/>
    <w:rsid w:val="008173A5"/>
    <w:rsid w:val="00820F63"/>
    <w:rsid w:val="00824504"/>
    <w:rsid w:val="008309E1"/>
    <w:rsid w:val="008311E4"/>
    <w:rsid w:val="008329B1"/>
    <w:rsid w:val="00833786"/>
    <w:rsid w:val="00835863"/>
    <w:rsid w:val="00836EA3"/>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4618"/>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4BA4"/>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F16"/>
    <w:rsid w:val="00904832"/>
    <w:rsid w:val="00906161"/>
    <w:rsid w:val="0091001F"/>
    <w:rsid w:val="00910078"/>
    <w:rsid w:val="00911EDF"/>
    <w:rsid w:val="0091334D"/>
    <w:rsid w:val="00913EB9"/>
    <w:rsid w:val="009166CB"/>
    <w:rsid w:val="0091747D"/>
    <w:rsid w:val="009206A4"/>
    <w:rsid w:val="00921AF0"/>
    <w:rsid w:val="00921B12"/>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1608"/>
    <w:rsid w:val="00984366"/>
    <w:rsid w:val="00984C70"/>
    <w:rsid w:val="00986720"/>
    <w:rsid w:val="0098699B"/>
    <w:rsid w:val="00986D17"/>
    <w:rsid w:val="00990737"/>
    <w:rsid w:val="0099100B"/>
    <w:rsid w:val="009911D0"/>
    <w:rsid w:val="0099137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3E7B"/>
    <w:rsid w:val="009B6396"/>
    <w:rsid w:val="009B661D"/>
    <w:rsid w:val="009C2337"/>
    <w:rsid w:val="009C3315"/>
    <w:rsid w:val="009C3316"/>
    <w:rsid w:val="009C474C"/>
    <w:rsid w:val="009C5457"/>
    <w:rsid w:val="009D0046"/>
    <w:rsid w:val="009D074B"/>
    <w:rsid w:val="009D3404"/>
    <w:rsid w:val="009D66DD"/>
    <w:rsid w:val="009D6DA1"/>
    <w:rsid w:val="009D772A"/>
    <w:rsid w:val="009D79A6"/>
    <w:rsid w:val="009E084F"/>
    <w:rsid w:val="009E1D73"/>
    <w:rsid w:val="009E38D9"/>
    <w:rsid w:val="009E3A2A"/>
    <w:rsid w:val="009E4249"/>
    <w:rsid w:val="009E56DE"/>
    <w:rsid w:val="009E6169"/>
    <w:rsid w:val="009E7B8B"/>
    <w:rsid w:val="009F0959"/>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3E5"/>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62AD"/>
    <w:rsid w:val="00A46916"/>
    <w:rsid w:val="00A4696D"/>
    <w:rsid w:val="00A477C6"/>
    <w:rsid w:val="00A51B07"/>
    <w:rsid w:val="00A51FD4"/>
    <w:rsid w:val="00A541EE"/>
    <w:rsid w:val="00A54675"/>
    <w:rsid w:val="00A5480A"/>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2201"/>
    <w:rsid w:val="00A94939"/>
    <w:rsid w:val="00A961E1"/>
    <w:rsid w:val="00A97CD3"/>
    <w:rsid w:val="00A97D60"/>
    <w:rsid w:val="00AA16BF"/>
    <w:rsid w:val="00AA3ADF"/>
    <w:rsid w:val="00AA3BF9"/>
    <w:rsid w:val="00AA660D"/>
    <w:rsid w:val="00AB039A"/>
    <w:rsid w:val="00AB1B82"/>
    <w:rsid w:val="00AB2554"/>
    <w:rsid w:val="00AB2D83"/>
    <w:rsid w:val="00AB2FD9"/>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BDD"/>
    <w:rsid w:val="00B028C1"/>
    <w:rsid w:val="00B05CE4"/>
    <w:rsid w:val="00B07852"/>
    <w:rsid w:val="00B079E9"/>
    <w:rsid w:val="00B1250E"/>
    <w:rsid w:val="00B13E39"/>
    <w:rsid w:val="00B179F4"/>
    <w:rsid w:val="00B20545"/>
    <w:rsid w:val="00B20FB8"/>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1124"/>
    <w:rsid w:val="00B76692"/>
    <w:rsid w:val="00B80C79"/>
    <w:rsid w:val="00B8101F"/>
    <w:rsid w:val="00B81E9C"/>
    <w:rsid w:val="00B83EE8"/>
    <w:rsid w:val="00B84401"/>
    <w:rsid w:val="00B86A20"/>
    <w:rsid w:val="00B86B0B"/>
    <w:rsid w:val="00B91467"/>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4F14"/>
    <w:rsid w:val="00BB56A3"/>
    <w:rsid w:val="00BB5A2F"/>
    <w:rsid w:val="00BB5B6E"/>
    <w:rsid w:val="00BB76D8"/>
    <w:rsid w:val="00BC041B"/>
    <w:rsid w:val="00BC0660"/>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3A17"/>
    <w:rsid w:val="00C03B16"/>
    <w:rsid w:val="00C04D27"/>
    <w:rsid w:val="00C04DCA"/>
    <w:rsid w:val="00C063A6"/>
    <w:rsid w:val="00C078E7"/>
    <w:rsid w:val="00C10334"/>
    <w:rsid w:val="00C110E4"/>
    <w:rsid w:val="00C113D6"/>
    <w:rsid w:val="00C1190E"/>
    <w:rsid w:val="00C135C7"/>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7C20"/>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24EC"/>
    <w:rsid w:val="00C83539"/>
    <w:rsid w:val="00C83EA8"/>
    <w:rsid w:val="00C840C7"/>
    <w:rsid w:val="00C864F1"/>
    <w:rsid w:val="00C90439"/>
    <w:rsid w:val="00C91CEA"/>
    <w:rsid w:val="00C949A9"/>
    <w:rsid w:val="00C95DBF"/>
    <w:rsid w:val="00C96E10"/>
    <w:rsid w:val="00CA0449"/>
    <w:rsid w:val="00CA14D7"/>
    <w:rsid w:val="00CA1A09"/>
    <w:rsid w:val="00CA1A75"/>
    <w:rsid w:val="00CA2B49"/>
    <w:rsid w:val="00CA407B"/>
    <w:rsid w:val="00CA4B35"/>
    <w:rsid w:val="00CA5CA6"/>
    <w:rsid w:val="00CA779F"/>
    <w:rsid w:val="00CB1158"/>
    <w:rsid w:val="00CB1CAF"/>
    <w:rsid w:val="00CB30DE"/>
    <w:rsid w:val="00CB424C"/>
    <w:rsid w:val="00CB4BF4"/>
    <w:rsid w:val="00CB526C"/>
    <w:rsid w:val="00CB6134"/>
    <w:rsid w:val="00CB6FBB"/>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19"/>
    <w:rsid w:val="00D0504B"/>
    <w:rsid w:val="00D05308"/>
    <w:rsid w:val="00D06602"/>
    <w:rsid w:val="00D07E79"/>
    <w:rsid w:val="00D120C5"/>
    <w:rsid w:val="00D12270"/>
    <w:rsid w:val="00D12B29"/>
    <w:rsid w:val="00D13071"/>
    <w:rsid w:val="00D1401E"/>
    <w:rsid w:val="00D15993"/>
    <w:rsid w:val="00D1611C"/>
    <w:rsid w:val="00D161BF"/>
    <w:rsid w:val="00D1711D"/>
    <w:rsid w:val="00D20E49"/>
    <w:rsid w:val="00D21488"/>
    <w:rsid w:val="00D21F38"/>
    <w:rsid w:val="00D22D7F"/>
    <w:rsid w:val="00D234F0"/>
    <w:rsid w:val="00D24205"/>
    <w:rsid w:val="00D24527"/>
    <w:rsid w:val="00D2605E"/>
    <w:rsid w:val="00D26219"/>
    <w:rsid w:val="00D26943"/>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63226"/>
    <w:rsid w:val="00D64CA1"/>
    <w:rsid w:val="00D65A0B"/>
    <w:rsid w:val="00D70921"/>
    <w:rsid w:val="00D71A6F"/>
    <w:rsid w:val="00D73CE1"/>
    <w:rsid w:val="00D74507"/>
    <w:rsid w:val="00D74ED4"/>
    <w:rsid w:val="00D75E9C"/>
    <w:rsid w:val="00D75F47"/>
    <w:rsid w:val="00D763A2"/>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0EB7"/>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5D0A"/>
    <w:rsid w:val="00E50F48"/>
    <w:rsid w:val="00E5367B"/>
    <w:rsid w:val="00E549E7"/>
    <w:rsid w:val="00E57475"/>
    <w:rsid w:val="00E57AAF"/>
    <w:rsid w:val="00E63EC9"/>
    <w:rsid w:val="00E651A3"/>
    <w:rsid w:val="00E66710"/>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231F"/>
    <w:rsid w:val="00E936A6"/>
    <w:rsid w:val="00E943E8"/>
    <w:rsid w:val="00E947E4"/>
    <w:rsid w:val="00E95D9E"/>
    <w:rsid w:val="00E96277"/>
    <w:rsid w:val="00E96A8B"/>
    <w:rsid w:val="00E96E9C"/>
    <w:rsid w:val="00EA1181"/>
    <w:rsid w:val="00EA4A7D"/>
    <w:rsid w:val="00EA5123"/>
    <w:rsid w:val="00EA550C"/>
    <w:rsid w:val="00EA5936"/>
    <w:rsid w:val="00EA717E"/>
    <w:rsid w:val="00EA73F8"/>
    <w:rsid w:val="00EB029E"/>
    <w:rsid w:val="00EB2733"/>
    <w:rsid w:val="00EB4C44"/>
    <w:rsid w:val="00EB5A82"/>
    <w:rsid w:val="00EB629E"/>
    <w:rsid w:val="00EB6D01"/>
    <w:rsid w:val="00EB6EBA"/>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4F15"/>
    <w:rsid w:val="00F25685"/>
    <w:rsid w:val="00F25F63"/>
    <w:rsid w:val="00F30665"/>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4E74"/>
    <w:rsid w:val="00F64EBE"/>
    <w:rsid w:val="00F66A56"/>
    <w:rsid w:val="00F71B3F"/>
    <w:rsid w:val="00F72F29"/>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B02CD"/>
    <w:rsid w:val="00FB178E"/>
    <w:rsid w:val="00FB2B03"/>
    <w:rsid w:val="00FB3869"/>
    <w:rsid w:val="00FB3924"/>
    <w:rsid w:val="00FB3CCF"/>
    <w:rsid w:val="00FB472E"/>
    <w:rsid w:val="00FB6DF8"/>
    <w:rsid w:val="00FB7BCF"/>
    <w:rsid w:val="00FC09F3"/>
    <w:rsid w:val="00FC20F8"/>
    <w:rsid w:val="00FC3E28"/>
    <w:rsid w:val="00FC5844"/>
    <w:rsid w:val="00FC5EA1"/>
    <w:rsid w:val="00FC6DED"/>
    <w:rsid w:val="00FC7615"/>
    <w:rsid w:val="00FC762A"/>
    <w:rsid w:val="00FC78F8"/>
    <w:rsid w:val="00FD1A49"/>
    <w:rsid w:val="00FD4728"/>
    <w:rsid w:val="00FD5719"/>
    <w:rsid w:val="00FE2410"/>
    <w:rsid w:val="00FE3037"/>
    <w:rsid w:val="00FE3789"/>
    <w:rsid w:val="00FE574A"/>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1A29E7"/>
    <w:pPr>
      <w:tabs>
        <w:tab w:val="right" w:leader="dot" w:pos="9781"/>
      </w:tabs>
    </w:pPr>
    <w:rPr>
      <w:rFonts w:ascii="Times New Roman" w:hAnsi="Times New Roman" w:cs="Times New Roman"/>
      <w:b/>
      <w:noProof/>
    </w:r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eople.hbs.edu/besty/projfinportal/"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library.hse.ru/e-resources/e-resources.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8605" TargetMode="External"/><Relationship Id="rId5" Type="http://schemas.openxmlformats.org/officeDocument/2006/relationships/webSettings" Target="webSettings.xml"/><Relationship Id="rId15" Type="http://schemas.openxmlformats.org/officeDocument/2006/relationships/hyperlink" Target="http://www.kpmg.com/ru/ru/services/tax/documents/project%20financing%20rus.pdf"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lt-invest.ru/index.php/ru/biblioteka/tematicheskie-stati/analiz-investitsionnykh-proektov/42-osobennosti-otsenki-investitsionnykh-proektov-v-proektnom-finansirovan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89EA7-2E54-4C04-9008-B96E83BB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32</Pages>
  <Words>7340</Words>
  <Characters>41842</Characters>
  <Application>Microsoft Office Word</Application>
  <DocSecurity>0</DocSecurity>
  <Lines>348</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49084</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33</cp:revision>
  <cp:lastPrinted>2020-02-21T12:26:00Z</cp:lastPrinted>
  <dcterms:created xsi:type="dcterms:W3CDTF">2022-08-17T10:37:00Z</dcterms:created>
  <dcterms:modified xsi:type="dcterms:W3CDTF">2022-12-01T13:09:00Z</dcterms:modified>
</cp:coreProperties>
</file>